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2D" w:rsidRPr="004C715C" w:rsidRDefault="00735062" w:rsidP="004C715C">
      <w:pPr>
        <w:jc w:val="center"/>
        <w:rPr>
          <w:b/>
          <w:sz w:val="28"/>
          <w:szCs w:val="28"/>
        </w:rPr>
      </w:pPr>
      <w:r w:rsidRPr="004C715C">
        <w:rPr>
          <w:b/>
          <w:sz w:val="28"/>
          <w:szCs w:val="28"/>
        </w:rPr>
        <w:t>Metodologie de concurs</w:t>
      </w:r>
    </w:p>
    <w:p w:rsidR="00735062" w:rsidRPr="004C715C" w:rsidRDefault="00735062" w:rsidP="004C715C">
      <w:pPr>
        <w:jc w:val="center"/>
        <w:rPr>
          <w:b/>
          <w:sz w:val="28"/>
          <w:szCs w:val="28"/>
          <w:lang w:val="ro-RO"/>
        </w:rPr>
      </w:pPr>
      <w:r w:rsidRPr="004C715C">
        <w:rPr>
          <w:b/>
          <w:sz w:val="28"/>
          <w:szCs w:val="28"/>
        </w:rPr>
        <w:t>pentru ocuparea func</w:t>
      </w:r>
      <w:r w:rsidRPr="004C715C">
        <w:rPr>
          <w:b/>
          <w:sz w:val="28"/>
          <w:szCs w:val="28"/>
          <w:lang w:val="ro-RO"/>
        </w:rPr>
        <w:t xml:space="preserve">ției de </w:t>
      </w:r>
      <w:r w:rsidR="00ED07A1">
        <w:rPr>
          <w:b/>
          <w:sz w:val="28"/>
          <w:szCs w:val="28"/>
          <w:lang w:val="ro-RO"/>
        </w:rPr>
        <w:t>consilier juridic</w:t>
      </w:r>
    </w:p>
    <w:p w:rsidR="00735062" w:rsidRDefault="00735062" w:rsidP="004C715C">
      <w:pPr>
        <w:jc w:val="center"/>
        <w:rPr>
          <w:b/>
          <w:sz w:val="28"/>
          <w:szCs w:val="28"/>
          <w:lang w:val="ro-RO"/>
        </w:rPr>
      </w:pPr>
      <w:r w:rsidRPr="004C715C">
        <w:rPr>
          <w:b/>
          <w:sz w:val="28"/>
          <w:szCs w:val="28"/>
          <w:lang w:val="ro-RO"/>
        </w:rPr>
        <w:t>în cadrul INCDFP</w:t>
      </w:r>
    </w:p>
    <w:p w:rsidR="001E2C39" w:rsidRPr="004C715C" w:rsidRDefault="001E2C39" w:rsidP="004C715C">
      <w:pPr>
        <w:jc w:val="center"/>
        <w:rPr>
          <w:b/>
          <w:sz w:val="28"/>
          <w:szCs w:val="28"/>
          <w:lang w:val="ro-RO"/>
        </w:rPr>
      </w:pPr>
    </w:p>
    <w:p w:rsidR="00735062" w:rsidRPr="003D48E4" w:rsidRDefault="003D48E4" w:rsidP="004C715C">
      <w:pPr>
        <w:ind w:left="360"/>
        <w:jc w:val="both"/>
        <w:rPr>
          <w:b/>
          <w:u w:val="single"/>
          <w:lang w:val="ro-RO"/>
        </w:rPr>
      </w:pPr>
      <w:r>
        <w:rPr>
          <w:b/>
          <w:u w:val="single"/>
          <w:lang w:val="ro-RO"/>
        </w:rPr>
        <w:t xml:space="preserve">Art. 1. </w:t>
      </w:r>
      <w:r w:rsidR="00735062" w:rsidRPr="003D48E4">
        <w:rPr>
          <w:b/>
          <w:u w:val="single"/>
          <w:lang w:val="ro-RO"/>
        </w:rPr>
        <w:t>Organizarea concursului</w:t>
      </w:r>
    </w:p>
    <w:p w:rsidR="00735062" w:rsidRPr="003D48E4" w:rsidRDefault="00735062" w:rsidP="004C715C">
      <w:pPr>
        <w:pStyle w:val="ListParagraph"/>
        <w:numPr>
          <w:ilvl w:val="1"/>
          <w:numId w:val="8"/>
        </w:numPr>
        <w:jc w:val="both"/>
        <w:rPr>
          <w:lang w:val="ro-RO"/>
        </w:rPr>
      </w:pPr>
      <w:r w:rsidRPr="003D48E4">
        <w:rPr>
          <w:lang w:val="ro-RO"/>
        </w:rPr>
        <w:t xml:space="preserve">Ocuparea funcției de </w:t>
      </w:r>
      <w:r w:rsidR="00414B4B">
        <w:rPr>
          <w:lang w:val="ro-RO"/>
        </w:rPr>
        <w:t>consilier juridic</w:t>
      </w:r>
      <w:r w:rsidRPr="003D48E4">
        <w:rPr>
          <w:lang w:val="ro-RO"/>
        </w:rPr>
        <w:t xml:space="preserve"> în cadrul INCDFP, se face prin concurs, în condițiile legii și ale prezentei metodologii.</w:t>
      </w:r>
    </w:p>
    <w:p w:rsidR="00335C87" w:rsidRPr="003D48E4" w:rsidRDefault="00735062" w:rsidP="004C715C">
      <w:pPr>
        <w:pStyle w:val="ListParagraph"/>
        <w:numPr>
          <w:ilvl w:val="1"/>
          <w:numId w:val="8"/>
        </w:numPr>
        <w:jc w:val="both"/>
        <w:rPr>
          <w:lang w:val="ro-RO"/>
        </w:rPr>
      </w:pPr>
      <w:r w:rsidRPr="003D48E4">
        <w:rPr>
          <w:lang w:val="ro-RO"/>
        </w:rPr>
        <w:t>Prin Decizi</w:t>
      </w:r>
      <w:r w:rsidR="00E10E53">
        <w:rPr>
          <w:lang w:val="ro-RO"/>
        </w:rPr>
        <w:t>e a</w:t>
      </w:r>
      <w:r w:rsidRPr="003D48E4">
        <w:rPr>
          <w:lang w:val="ro-RO"/>
        </w:rPr>
        <w:t xml:space="preserve"> Directorului General</w:t>
      </w:r>
      <w:r w:rsidR="00335C87" w:rsidRPr="003D48E4">
        <w:rPr>
          <w:lang w:val="ro-RO"/>
        </w:rPr>
        <w:t xml:space="preserve"> se stabilește organizarea concursului, precizându-se următoarele:</w:t>
      </w:r>
    </w:p>
    <w:p w:rsidR="003D48E4" w:rsidRDefault="00335C87" w:rsidP="004C715C">
      <w:pPr>
        <w:pStyle w:val="ListParagraph"/>
        <w:numPr>
          <w:ilvl w:val="2"/>
          <w:numId w:val="8"/>
        </w:numPr>
        <w:jc w:val="both"/>
        <w:rPr>
          <w:lang w:val="ro-RO"/>
        </w:rPr>
      </w:pPr>
      <w:r>
        <w:rPr>
          <w:lang w:val="ro-RO"/>
        </w:rPr>
        <w:t>calendarul desfășurării concursului</w:t>
      </w:r>
      <w:r w:rsidR="003D6D10">
        <w:rPr>
          <w:lang w:val="ro-RO"/>
        </w:rPr>
        <w:t>, condițiile de participare, tematica și bibliografia</w:t>
      </w:r>
      <w:r>
        <w:rPr>
          <w:lang w:val="ro-RO"/>
        </w:rPr>
        <w:t>;</w:t>
      </w:r>
    </w:p>
    <w:p w:rsidR="00735062" w:rsidRPr="003D48E4" w:rsidRDefault="00335C87" w:rsidP="004C715C">
      <w:pPr>
        <w:pStyle w:val="ListParagraph"/>
        <w:numPr>
          <w:ilvl w:val="2"/>
          <w:numId w:val="8"/>
        </w:numPr>
        <w:jc w:val="both"/>
        <w:rPr>
          <w:lang w:val="ro-RO"/>
        </w:rPr>
      </w:pPr>
      <w:r w:rsidRPr="003D48E4">
        <w:rPr>
          <w:lang w:val="ro-RO"/>
        </w:rPr>
        <w:t>documentele necesare înscrierii la concurs;</w:t>
      </w:r>
    </w:p>
    <w:p w:rsidR="00335C87" w:rsidRDefault="00335C87" w:rsidP="004C715C">
      <w:pPr>
        <w:pStyle w:val="ListParagraph"/>
        <w:numPr>
          <w:ilvl w:val="2"/>
          <w:numId w:val="8"/>
        </w:numPr>
        <w:jc w:val="both"/>
        <w:rPr>
          <w:lang w:val="ro-RO"/>
        </w:rPr>
      </w:pPr>
      <w:r>
        <w:rPr>
          <w:lang w:val="ro-RO"/>
        </w:rPr>
        <w:t>componența Comisi</w:t>
      </w:r>
      <w:r w:rsidR="009331CD">
        <w:rPr>
          <w:lang w:val="ro-RO"/>
        </w:rPr>
        <w:t>ei</w:t>
      </w:r>
      <w:r>
        <w:rPr>
          <w:lang w:val="ro-RO"/>
        </w:rPr>
        <w:t xml:space="preserve"> de concurs și </w:t>
      </w:r>
      <w:r w:rsidR="009331CD">
        <w:rPr>
          <w:lang w:val="ro-RO"/>
        </w:rPr>
        <w:t xml:space="preserve">a Comisiei </w:t>
      </w:r>
      <w:r>
        <w:rPr>
          <w:lang w:val="ro-RO"/>
        </w:rPr>
        <w:t xml:space="preserve">de </w:t>
      </w:r>
      <w:r w:rsidR="00E10E53">
        <w:rPr>
          <w:lang w:val="ro-RO"/>
        </w:rPr>
        <w:t xml:space="preserve">soluționare a </w:t>
      </w:r>
      <w:r>
        <w:rPr>
          <w:lang w:val="ro-RO"/>
        </w:rPr>
        <w:t>contestații</w:t>
      </w:r>
      <w:r w:rsidR="00E10E53">
        <w:rPr>
          <w:lang w:val="ro-RO"/>
        </w:rPr>
        <w:t>lor</w:t>
      </w:r>
      <w:r>
        <w:rPr>
          <w:lang w:val="ro-RO"/>
        </w:rPr>
        <w:t>;</w:t>
      </w:r>
    </w:p>
    <w:p w:rsidR="00335C87" w:rsidRDefault="00335C87" w:rsidP="004C715C">
      <w:pPr>
        <w:pStyle w:val="ListParagraph"/>
        <w:numPr>
          <w:ilvl w:val="1"/>
          <w:numId w:val="8"/>
        </w:numPr>
        <w:jc w:val="both"/>
        <w:rPr>
          <w:lang w:val="ro-RO"/>
        </w:rPr>
      </w:pPr>
      <w:r w:rsidRPr="003D48E4">
        <w:rPr>
          <w:lang w:val="ro-RO"/>
        </w:rPr>
        <w:t>Decizia de organizare a concursului se publică într-un cotidian de mare tiraj</w:t>
      </w:r>
      <w:r w:rsidR="00227654">
        <w:rPr>
          <w:lang w:val="ro-RO"/>
        </w:rPr>
        <w:t xml:space="preserve"> și se afișează</w:t>
      </w:r>
      <w:r w:rsidRPr="003D48E4">
        <w:rPr>
          <w:lang w:val="ro-RO"/>
        </w:rPr>
        <w:t xml:space="preserve"> </w:t>
      </w:r>
      <w:r w:rsidR="006C30D0">
        <w:rPr>
          <w:lang w:val="ro-RO"/>
        </w:rPr>
        <w:t xml:space="preserve">la sediul și </w:t>
      </w:r>
      <w:r w:rsidR="009331CD">
        <w:rPr>
          <w:lang w:val="ro-RO"/>
        </w:rPr>
        <w:t>pe pagina web a INCDFP</w:t>
      </w:r>
      <w:r w:rsidR="006C30D0">
        <w:rPr>
          <w:lang w:val="ro-RO"/>
        </w:rPr>
        <w:t>.</w:t>
      </w:r>
    </w:p>
    <w:p w:rsidR="003D48E4" w:rsidRDefault="003D48E4" w:rsidP="004C715C">
      <w:pPr>
        <w:pStyle w:val="ListParagraph"/>
        <w:numPr>
          <w:ilvl w:val="1"/>
          <w:numId w:val="8"/>
        </w:numPr>
        <w:jc w:val="both"/>
        <w:rPr>
          <w:lang w:val="ro-RO"/>
        </w:rPr>
      </w:pPr>
      <w:r>
        <w:rPr>
          <w:lang w:val="ro-RO"/>
        </w:rPr>
        <w:t>INCDFP are obliga</w:t>
      </w:r>
      <w:r w:rsidR="00783B53">
        <w:rPr>
          <w:lang w:val="ro-RO"/>
        </w:rPr>
        <w:t>ți</w:t>
      </w:r>
      <w:r>
        <w:rPr>
          <w:lang w:val="ro-RO"/>
        </w:rPr>
        <w:t>a ca la solicitarea candidaților să ofere spre consultare următoarele documente:</w:t>
      </w:r>
    </w:p>
    <w:p w:rsidR="003D48E4" w:rsidRDefault="003D48E4" w:rsidP="004C715C">
      <w:pPr>
        <w:pStyle w:val="ListParagraph"/>
        <w:numPr>
          <w:ilvl w:val="2"/>
          <w:numId w:val="8"/>
        </w:numPr>
        <w:jc w:val="both"/>
        <w:rPr>
          <w:lang w:val="ro-RO"/>
        </w:rPr>
      </w:pPr>
      <w:r>
        <w:rPr>
          <w:lang w:val="ro-RO"/>
        </w:rPr>
        <w:t>Regulamentul de Organizare și Funcționare al INCDFP;</w:t>
      </w:r>
    </w:p>
    <w:p w:rsidR="003D48E4" w:rsidRDefault="003D48E4" w:rsidP="004C715C">
      <w:pPr>
        <w:pStyle w:val="ListParagraph"/>
        <w:numPr>
          <w:ilvl w:val="2"/>
          <w:numId w:val="8"/>
        </w:numPr>
        <w:jc w:val="both"/>
        <w:rPr>
          <w:lang w:val="ro-RO"/>
        </w:rPr>
      </w:pPr>
      <w:r>
        <w:rPr>
          <w:lang w:val="ro-RO"/>
        </w:rPr>
        <w:t>Organigrama institutului;</w:t>
      </w:r>
    </w:p>
    <w:p w:rsidR="003D48E4" w:rsidRDefault="003D48E4" w:rsidP="004C715C">
      <w:pPr>
        <w:pStyle w:val="ListParagraph"/>
        <w:numPr>
          <w:ilvl w:val="2"/>
          <w:numId w:val="8"/>
        </w:numPr>
        <w:jc w:val="both"/>
        <w:rPr>
          <w:lang w:val="ro-RO"/>
        </w:rPr>
      </w:pPr>
      <w:r>
        <w:rPr>
          <w:lang w:val="ro-RO"/>
        </w:rPr>
        <w:t>Contractul Colectiv de Muncă în vigoare;</w:t>
      </w:r>
    </w:p>
    <w:p w:rsidR="003D48E4" w:rsidRPr="003D48E4" w:rsidRDefault="003D48E4" w:rsidP="004C715C">
      <w:pPr>
        <w:pStyle w:val="ListParagraph"/>
        <w:numPr>
          <w:ilvl w:val="2"/>
          <w:numId w:val="8"/>
        </w:numPr>
        <w:jc w:val="both"/>
        <w:rPr>
          <w:lang w:val="ro-RO"/>
        </w:rPr>
      </w:pPr>
      <w:r>
        <w:rPr>
          <w:lang w:val="ro-RO"/>
        </w:rPr>
        <w:t>Alte documente concludente pentru activitatea INCDFP.</w:t>
      </w:r>
    </w:p>
    <w:p w:rsidR="00735062" w:rsidRPr="003D48E4" w:rsidRDefault="003D48E4" w:rsidP="004C715C">
      <w:pPr>
        <w:ind w:left="360"/>
        <w:jc w:val="both"/>
        <w:rPr>
          <w:b/>
          <w:u w:val="single"/>
          <w:lang w:val="ro-RO"/>
        </w:rPr>
      </w:pPr>
      <w:r>
        <w:rPr>
          <w:b/>
          <w:u w:val="single"/>
          <w:lang w:val="ro-RO"/>
        </w:rPr>
        <w:t xml:space="preserve">Art. 2. </w:t>
      </w:r>
      <w:r w:rsidR="00335C87" w:rsidRPr="003D48E4">
        <w:rPr>
          <w:b/>
          <w:u w:val="single"/>
          <w:lang w:val="ro-RO"/>
        </w:rPr>
        <w:t>Condiții de participare</w:t>
      </w:r>
    </w:p>
    <w:p w:rsidR="00335C87" w:rsidRPr="003D48E4" w:rsidRDefault="00335C87" w:rsidP="004C715C">
      <w:pPr>
        <w:pStyle w:val="ListParagraph"/>
        <w:numPr>
          <w:ilvl w:val="1"/>
          <w:numId w:val="9"/>
        </w:numPr>
        <w:jc w:val="both"/>
        <w:rPr>
          <w:lang w:val="ro-RO"/>
        </w:rPr>
      </w:pPr>
      <w:r w:rsidRPr="003D48E4">
        <w:rPr>
          <w:lang w:val="ro-RO"/>
        </w:rPr>
        <w:t>La concurs poate participa orice persoană fizică cu cetățenie română</w:t>
      </w:r>
      <w:r w:rsidR="00783B53">
        <w:rPr>
          <w:lang w:val="ro-RO"/>
        </w:rPr>
        <w:t xml:space="preserve"> sau cetățean al unui stat membru UE </w:t>
      </w:r>
      <w:r w:rsidR="00F213E0">
        <w:rPr>
          <w:lang w:val="ro-RO"/>
        </w:rPr>
        <w:t>ori</w:t>
      </w:r>
      <w:r w:rsidR="00783B53">
        <w:rPr>
          <w:lang w:val="ro-RO"/>
        </w:rPr>
        <w:t xml:space="preserve"> al Spațiului Economic European, cu domiciliul în România</w:t>
      </w:r>
      <w:r w:rsidRPr="003D48E4">
        <w:rPr>
          <w:lang w:val="ro-RO"/>
        </w:rPr>
        <w:t>, care îndeplinește condițiile prevăzute în Anexa 1.</w:t>
      </w:r>
    </w:p>
    <w:p w:rsidR="00335C87" w:rsidRPr="003D48E4" w:rsidRDefault="00335C87" w:rsidP="004C715C">
      <w:pPr>
        <w:pStyle w:val="ListParagraph"/>
        <w:numPr>
          <w:ilvl w:val="1"/>
          <w:numId w:val="9"/>
        </w:numPr>
        <w:jc w:val="both"/>
        <w:rPr>
          <w:lang w:val="ro-RO"/>
        </w:rPr>
      </w:pPr>
      <w:r w:rsidRPr="003D48E4">
        <w:rPr>
          <w:lang w:val="ro-RO"/>
        </w:rPr>
        <w:t>Anexa 1 este parte integrantă din prezenta metodologie.</w:t>
      </w:r>
    </w:p>
    <w:p w:rsidR="00335C87" w:rsidRPr="003D48E4" w:rsidRDefault="003D48E4" w:rsidP="004C715C">
      <w:pPr>
        <w:ind w:left="360"/>
        <w:jc w:val="both"/>
        <w:rPr>
          <w:b/>
          <w:u w:val="single"/>
          <w:lang w:val="ro-RO"/>
        </w:rPr>
      </w:pPr>
      <w:r>
        <w:rPr>
          <w:b/>
          <w:u w:val="single"/>
          <w:lang w:val="ro-RO"/>
        </w:rPr>
        <w:t xml:space="preserve">Art. 3. </w:t>
      </w:r>
      <w:r w:rsidR="00335C87" w:rsidRPr="003D48E4">
        <w:rPr>
          <w:b/>
          <w:u w:val="single"/>
          <w:lang w:val="ro-RO"/>
        </w:rPr>
        <w:t>Componența Comisiei de concurs</w:t>
      </w:r>
    </w:p>
    <w:p w:rsidR="00335C87" w:rsidRDefault="00335C87" w:rsidP="009331CD">
      <w:pPr>
        <w:pStyle w:val="ListParagraph"/>
        <w:numPr>
          <w:ilvl w:val="1"/>
          <w:numId w:val="15"/>
        </w:numPr>
        <w:jc w:val="both"/>
        <w:rPr>
          <w:lang w:val="ro-RO"/>
        </w:rPr>
      </w:pPr>
      <w:r w:rsidRPr="00F213E0">
        <w:rPr>
          <w:lang w:val="ro-RO"/>
        </w:rPr>
        <w:t xml:space="preserve">Comisia de concurs </w:t>
      </w:r>
      <w:r w:rsidR="009331CD">
        <w:rPr>
          <w:lang w:val="ro-RO"/>
        </w:rPr>
        <w:t>este formată din președinte și 2 membri.</w:t>
      </w:r>
    </w:p>
    <w:p w:rsidR="007C780E" w:rsidRPr="00F213E0" w:rsidRDefault="007C780E" w:rsidP="00F213E0">
      <w:pPr>
        <w:pStyle w:val="ListParagraph"/>
        <w:numPr>
          <w:ilvl w:val="1"/>
          <w:numId w:val="15"/>
        </w:numPr>
        <w:jc w:val="both"/>
        <w:rPr>
          <w:lang w:val="ro-RO"/>
        </w:rPr>
      </w:pPr>
      <w:r w:rsidRPr="00F213E0">
        <w:rPr>
          <w:lang w:val="ro-RO"/>
        </w:rPr>
        <w:t>Secretariatul Comisiei de concurs este asigurat de o persoană care va fi desemnată prin Decizia de organizare a concursului, aceasta neavând calitatea de membru.</w:t>
      </w:r>
    </w:p>
    <w:p w:rsidR="007C780E" w:rsidRPr="003D48E4" w:rsidRDefault="007C780E" w:rsidP="00F213E0">
      <w:pPr>
        <w:pStyle w:val="ListParagraph"/>
        <w:numPr>
          <w:ilvl w:val="1"/>
          <w:numId w:val="15"/>
        </w:numPr>
        <w:jc w:val="both"/>
        <w:rPr>
          <w:lang w:val="ro-RO"/>
        </w:rPr>
      </w:pPr>
      <w:r w:rsidRPr="003D48E4">
        <w:rPr>
          <w:lang w:val="ro-RO"/>
        </w:rPr>
        <w:t>Activitatea Comisiei de concurs se desfășoară în limitele stabilite prin Regulamentul de desfășurare a concursului.</w:t>
      </w:r>
    </w:p>
    <w:p w:rsidR="007C780E" w:rsidRPr="003D48E4" w:rsidRDefault="007C780E" w:rsidP="00F213E0">
      <w:pPr>
        <w:pStyle w:val="ListParagraph"/>
        <w:numPr>
          <w:ilvl w:val="1"/>
          <w:numId w:val="15"/>
        </w:numPr>
        <w:jc w:val="both"/>
        <w:rPr>
          <w:lang w:val="ro-RO"/>
        </w:rPr>
      </w:pPr>
      <w:r w:rsidRPr="003D48E4">
        <w:rPr>
          <w:lang w:val="ro-RO"/>
        </w:rPr>
        <w:t>Regulamentul de desfășurare a concursului este prevăzut în Anexa 2, parte integrantă din prezenta metodologie.</w:t>
      </w:r>
    </w:p>
    <w:p w:rsidR="007C780E" w:rsidRPr="003D48E4" w:rsidRDefault="003D48E4" w:rsidP="004C715C">
      <w:pPr>
        <w:ind w:left="360"/>
        <w:jc w:val="both"/>
        <w:rPr>
          <w:b/>
          <w:u w:val="single"/>
          <w:lang w:val="ro-RO"/>
        </w:rPr>
      </w:pPr>
      <w:r>
        <w:rPr>
          <w:b/>
          <w:u w:val="single"/>
          <w:lang w:val="ro-RO"/>
        </w:rPr>
        <w:t xml:space="preserve">Art. 4. </w:t>
      </w:r>
      <w:r w:rsidR="007C780E" w:rsidRPr="003D48E4">
        <w:rPr>
          <w:b/>
          <w:u w:val="single"/>
          <w:lang w:val="ro-RO"/>
        </w:rPr>
        <w:t>Depunerea documentelor</w:t>
      </w:r>
    </w:p>
    <w:p w:rsidR="00797DEF" w:rsidRDefault="001B5325" w:rsidP="00414B4B">
      <w:pPr>
        <w:pStyle w:val="ListParagraph"/>
        <w:numPr>
          <w:ilvl w:val="1"/>
          <w:numId w:val="11"/>
        </w:numPr>
        <w:jc w:val="both"/>
        <w:rPr>
          <w:lang w:val="ro-RO"/>
        </w:rPr>
      </w:pPr>
      <w:r w:rsidRPr="003D48E4">
        <w:rPr>
          <w:lang w:val="ro-RO"/>
        </w:rPr>
        <w:t>Documentele nece</w:t>
      </w:r>
      <w:r w:rsidR="00414B4B">
        <w:rPr>
          <w:lang w:val="ro-RO"/>
        </w:rPr>
        <w:t>sare înscrierii la concurs</w:t>
      </w:r>
      <w:r w:rsidR="00797DEF">
        <w:rPr>
          <w:lang w:val="ro-RO"/>
        </w:rPr>
        <w:t xml:space="preserve"> sunt urm[toarele:</w:t>
      </w:r>
    </w:p>
    <w:p w:rsidR="00797DEF" w:rsidRDefault="00797DEF" w:rsidP="00797DEF">
      <w:pPr>
        <w:pStyle w:val="ListParagraph"/>
        <w:numPr>
          <w:ilvl w:val="2"/>
          <w:numId w:val="11"/>
        </w:numPr>
        <w:jc w:val="both"/>
        <w:rPr>
          <w:lang w:val="ro-RO"/>
        </w:rPr>
      </w:pPr>
      <w:r>
        <w:rPr>
          <w:lang w:val="ro-RO"/>
        </w:rPr>
        <w:t>cerere de înscriere la concurs;</w:t>
      </w:r>
    </w:p>
    <w:p w:rsidR="00797DEF" w:rsidRDefault="00797DEF" w:rsidP="00797DEF">
      <w:pPr>
        <w:pStyle w:val="ListParagraph"/>
        <w:numPr>
          <w:ilvl w:val="2"/>
          <w:numId w:val="11"/>
        </w:numPr>
        <w:jc w:val="both"/>
        <w:rPr>
          <w:lang w:val="ro-RO"/>
        </w:rPr>
      </w:pPr>
      <w:r>
        <w:rPr>
          <w:lang w:val="ro-RO"/>
        </w:rPr>
        <w:t>curriculum vitae;</w:t>
      </w:r>
    </w:p>
    <w:p w:rsidR="001B5325" w:rsidRPr="00797DEF" w:rsidRDefault="00797DEF" w:rsidP="00797DEF">
      <w:pPr>
        <w:pStyle w:val="ListParagraph"/>
        <w:numPr>
          <w:ilvl w:val="2"/>
          <w:numId w:val="11"/>
        </w:numPr>
        <w:jc w:val="both"/>
        <w:rPr>
          <w:lang w:val="ro-RO"/>
        </w:rPr>
      </w:pPr>
      <w:r>
        <w:rPr>
          <w:lang w:val="ro-RO"/>
        </w:rPr>
        <w:t xml:space="preserve">documente care </w:t>
      </w:r>
      <w:r w:rsidR="001B5325" w:rsidRPr="00797DEF">
        <w:rPr>
          <w:lang w:val="ro-RO"/>
        </w:rPr>
        <w:t>să ateste îndeplinirea condițiilor de participare, prevăzute în Anexa 1</w:t>
      </w:r>
      <w:r w:rsidR="00B83CF7" w:rsidRPr="00797DEF">
        <w:rPr>
          <w:lang w:val="ro-RO"/>
        </w:rPr>
        <w:t>.</w:t>
      </w:r>
    </w:p>
    <w:p w:rsidR="001B5325" w:rsidRPr="003D48E4" w:rsidRDefault="001B5325" w:rsidP="004C715C">
      <w:pPr>
        <w:pStyle w:val="ListParagraph"/>
        <w:numPr>
          <w:ilvl w:val="1"/>
          <w:numId w:val="11"/>
        </w:numPr>
        <w:jc w:val="both"/>
        <w:rPr>
          <w:lang w:val="ro-RO"/>
        </w:rPr>
      </w:pPr>
      <w:r w:rsidRPr="003D48E4">
        <w:rPr>
          <w:lang w:val="ro-RO"/>
        </w:rPr>
        <w:t xml:space="preserve">Dosarul cuprinzând documentele indicate mai sus, se depune la secretariatul Comisiei de concurs, </w:t>
      </w:r>
      <w:r w:rsidR="00227654">
        <w:rPr>
          <w:lang w:val="ro-RO"/>
        </w:rPr>
        <w:t>în termen de 15 zile de la data publicării anunțului</w:t>
      </w:r>
      <w:r w:rsidRPr="003D48E4">
        <w:rPr>
          <w:lang w:val="ro-RO"/>
        </w:rPr>
        <w:t xml:space="preserve">. </w:t>
      </w:r>
    </w:p>
    <w:p w:rsidR="007C780E" w:rsidRPr="003D48E4" w:rsidRDefault="003D48E4" w:rsidP="004C715C">
      <w:pPr>
        <w:ind w:left="360"/>
        <w:jc w:val="both"/>
        <w:rPr>
          <w:b/>
          <w:u w:val="single"/>
          <w:lang w:val="ro-RO"/>
        </w:rPr>
      </w:pPr>
      <w:r>
        <w:rPr>
          <w:b/>
          <w:u w:val="single"/>
          <w:lang w:val="ro-RO"/>
        </w:rPr>
        <w:t xml:space="preserve">Art. 5. </w:t>
      </w:r>
      <w:r w:rsidR="00490144" w:rsidRPr="003D48E4">
        <w:rPr>
          <w:b/>
          <w:u w:val="single"/>
          <w:lang w:val="ro-RO"/>
        </w:rPr>
        <w:t>Desfășurarea concursului</w:t>
      </w:r>
    </w:p>
    <w:p w:rsidR="001B5325" w:rsidRDefault="00E10E91" w:rsidP="004C715C">
      <w:pPr>
        <w:pStyle w:val="ListParagraph"/>
        <w:numPr>
          <w:ilvl w:val="1"/>
          <w:numId w:val="12"/>
        </w:numPr>
        <w:jc w:val="both"/>
        <w:rPr>
          <w:lang w:val="ro-RO"/>
        </w:rPr>
      </w:pPr>
      <w:r w:rsidRPr="003D48E4">
        <w:rPr>
          <w:lang w:val="ro-RO"/>
        </w:rPr>
        <w:t xml:space="preserve">Concursul se desfășoară în </w:t>
      </w:r>
      <w:r w:rsidR="00B83CF7">
        <w:rPr>
          <w:lang w:val="ro-RO"/>
        </w:rPr>
        <w:t>trei</w:t>
      </w:r>
      <w:r w:rsidRPr="003D48E4">
        <w:rPr>
          <w:lang w:val="ro-RO"/>
        </w:rPr>
        <w:t xml:space="preserve"> etape:</w:t>
      </w:r>
    </w:p>
    <w:p w:rsidR="00B83CF7" w:rsidRPr="003D48E4" w:rsidRDefault="00B83CF7" w:rsidP="00B83CF7">
      <w:pPr>
        <w:pStyle w:val="ListParagraph"/>
        <w:numPr>
          <w:ilvl w:val="1"/>
          <w:numId w:val="6"/>
        </w:numPr>
        <w:jc w:val="both"/>
        <w:rPr>
          <w:lang w:val="ro-RO"/>
        </w:rPr>
      </w:pPr>
      <w:r>
        <w:rPr>
          <w:lang w:val="ro-RO"/>
        </w:rPr>
        <w:t>selecția dosarelor de înscriere – se realizează verificarea îndeplinirii condițiilor de participare;</w:t>
      </w:r>
    </w:p>
    <w:p w:rsidR="00D14AE6" w:rsidRDefault="00B83CF7" w:rsidP="00414B4B">
      <w:pPr>
        <w:pStyle w:val="ListParagraph"/>
        <w:numPr>
          <w:ilvl w:val="1"/>
          <w:numId w:val="6"/>
        </w:numPr>
        <w:jc w:val="both"/>
        <w:rPr>
          <w:lang w:val="ro-RO"/>
        </w:rPr>
      </w:pPr>
      <w:r>
        <w:rPr>
          <w:lang w:val="ro-RO"/>
        </w:rPr>
        <w:t>proba scrisă</w:t>
      </w:r>
      <w:r w:rsidR="00E10E91">
        <w:rPr>
          <w:lang w:val="ro-RO"/>
        </w:rPr>
        <w:t xml:space="preserve"> – </w:t>
      </w:r>
      <w:r w:rsidR="00227654">
        <w:rPr>
          <w:lang w:val="ro-RO"/>
        </w:rPr>
        <w:t>constă în</w:t>
      </w:r>
      <w:r w:rsidR="00E10E91">
        <w:rPr>
          <w:lang w:val="ro-RO"/>
        </w:rPr>
        <w:t xml:space="preserve"> verificarea </w:t>
      </w:r>
      <w:r>
        <w:rPr>
          <w:lang w:val="ro-RO"/>
        </w:rPr>
        <w:t xml:space="preserve">cunoștințelor </w:t>
      </w:r>
      <w:r w:rsidR="00227654">
        <w:rPr>
          <w:lang w:val="ro-RO"/>
        </w:rPr>
        <w:t>de specialitate</w:t>
      </w:r>
      <w:r w:rsidR="00D14AE6">
        <w:rPr>
          <w:lang w:val="ro-RO"/>
        </w:rPr>
        <w:t>;</w:t>
      </w:r>
    </w:p>
    <w:p w:rsidR="00963289" w:rsidRPr="00414B4B" w:rsidRDefault="00D14AE6" w:rsidP="00414B4B">
      <w:pPr>
        <w:pStyle w:val="ListParagraph"/>
        <w:numPr>
          <w:ilvl w:val="1"/>
          <w:numId w:val="6"/>
        </w:numPr>
        <w:jc w:val="both"/>
        <w:rPr>
          <w:lang w:val="ro-RO"/>
        </w:rPr>
      </w:pPr>
      <w:r>
        <w:rPr>
          <w:lang w:val="ro-RO"/>
        </w:rPr>
        <w:lastRenderedPageBreak/>
        <w:t>interviul.</w:t>
      </w:r>
      <w:r w:rsidR="00963289" w:rsidRPr="00414B4B">
        <w:rPr>
          <w:lang w:val="ro-RO"/>
        </w:rPr>
        <w:t xml:space="preserve"> </w:t>
      </w:r>
    </w:p>
    <w:p w:rsidR="00E53FA4" w:rsidRPr="003D48E4" w:rsidRDefault="00963289" w:rsidP="004C715C">
      <w:pPr>
        <w:pStyle w:val="ListParagraph"/>
        <w:numPr>
          <w:ilvl w:val="1"/>
          <w:numId w:val="12"/>
        </w:numPr>
        <w:jc w:val="both"/>
        <w:rPr>
          <w:lang w:val="ro-RO"/>
        </w:rPr>
      </w:pPr>
      <w:r w:rsidRPr="003D48E4">
        <w:rPr>
          <w:lang w:val="ro-RO"/>
        </w:rPr>
        <w:t xml:space="preserve">Comisia de concurs va acorda note de la 1 – 10. </w:t>
      </w:r>
    </w:p>
    <w:p w:rsidR="00E53FA4" w:rsidRPr="003D48E4" w:rsidRDefault="00414B4B" w:rsidP="004C715C">
      <w:pPr>
        <w:pStyle w:val="ListParagraph"/>
        <w:numPr>
          <w:ilvl w:val="1"/>
          <w:numId w:val="12"/>
        </w:numPr>
        <w:jc w:val="both"/>
        <w:rPr>
          <w:lang w:val="ro-RO"/>
        </w:rPr>
      </w:pPr>
      <w:r>
        <w:rPr>
          <w:lang w:val="ro-RO"/>
        </w:rPr>
        <w:t>S</w:t>
      </w:r>
      <w:r w:rsidR="00227654">
        <w:rPr>
          <w:lang w:val="ro-RO"/>
        </w:rPr>
        <w:t>ubiectele</w:t>
      </w:r>
      <w:r>
        <w:rPr>
          <w:lang w:val="ro-RO"/>
        </w:rPr>
        <w:t xml:space="preserve"> probei scrise</w:t>
      </w:r>
      <w:r w:rsidR="00227654">
        <w:rPr>
          <w:lang w:val="ro-RO"/>
        </w:rPr>
        <w:t xml:space="preserve"> </w:t>
      </w:r>
      <w:r>
        <w:rPr>
          <w:lang w:val="ro-RO"/>
        </w:rPr>
        <w:t>î</w:t>
      </w:r>
      <w:r w:rsidR="00227654">
        <w:rPr>
          <w:lang w:val="ro-RO"/>
        </w:rPr>
        <w:t>nsumează 10 puncte</w:t>
      </w:r>
      <w:r w:rsidR="00E53FA4" w:rsidRPr="003D48E4">
        <w:rPr>
          <w:lang w:val="ro-RO"/>
        </w:rPr>
        <w:t>.</w:t>
      </w:r>
    </w:p>
    <w:p w:rsidR="00490144" w:rsidRPr="003D48E4" w:rsidRDefault="003D48E4" w:rsidP="004C715C">
      <w:pPr>
        <w:ind w:left="360"/>
        <w:jc w:val="both"/>
        <w:rPr>
          <w:b/>
          <w:u w:val="single"/>
          <w:lang w:val="ro-RO"/>
        </w:rPr>
      </w:pPr>
      <w:r>
        <w:rPr>
          <w:b/>
          <w:u w:val="single"/>
          <w:lang w:val="ro-RO"/>
        </w:rPr>
        <w:t xml:space="preserve">Art. 6. </w:t>
      </w:r>
      <w:r w:rsidR="00490144" w:rsidRPr="003D48E4">
        <w:rPr>
          <w:b/>
          <w:u w:val="single"/>
          <w:lang w:val="ro-RO"/>
        </w:rPr>
        <w:t>Contestațiile</w:t>
      </w:r>
    </w:p>
    <w:p w:rsidR="00F213E0" w:rsidRDefault="00F213E0" w:rsidP="004C715C">
      <w:pPr>
        <w:pStyle w:val="ListParagraph"/>
        <w:numPr>
          <w:ilvl w:val="1"/>
          <w:numId w:val="13"/>
        </w:numPr>
        <w:jc w:val="both"/>
        <w:rPr>
          <w:lang w:val="ro-RO"/>
        </w:rPr>
      </w:pPr>
      <w:r>
        <w:rPr>
          <w:lang w:val="ro-RO"/>
        </w:rPr>
        <w:t>Comisia de soluționare a contestațiilor este formată din</w:t>
      </w:r>
      <w:r w:rsidR="007552A6">
        <w:rPr>
          <w:lang w:val="ro-RO"/>
        </w:rPr>
        <w:t xml:space="preserve"> președinte și</w:t>
      </w:r>
      <w:r>
        <w:rPr>
          <w:lang w:val="ro-RO"/>
        </w:rPr>
        <w:t xml:space="preserve"> </w:t>
      </w:r>
      <w:r w:rsidR="007552A6">
        <w:rPr>
          <w:lang w:val="ro-RO"/>
        </w:rPr>
        <w:t>2</w:t>
      </w:r>
      <w:r>
        <w:rPr>
          <w:lang w:val="ro-RO"/>
        </w:rPr>
        <w:t xml:space="preserve"> membri, numiți prin Decizia Directorului General al INCDFP.</w:t>
      </w:r>
    </w:p>
    <w:p w:rsidR="00F213E0" w:rsidRPr="00F213E0" w:rsidRDefault="00F213E0" w:rsidP="00F213E0">
      <w:pPr>
        <w:pStyle w:val="ListParagraph"/>
        <w:numPr>
          <w:ilvl w:val="1"/>
          <w:numId w:val="13"/>
        </w:numPr>
        <w:jc w:val="both"/>
        <w:rPr>
          <w:lang w:val="ro-RO"/>
        </w:rPr>
      </w:pPr>
      <w:r w:rsidRPr="00F213E0">
        <w:rPr>
          <w:lang w:val="ro-RO"/>
        </w:rPr>
        <w:t xml:space="preserve">Secretariatul Comisiei de </w:t>
      </w:r>
      <w:r>
        <w:rPr>
          <w:lang w:val="ro-RO"/>
        </w:rPr>
        <w:t>soluționare a contestațiilor</w:t>
      </w:r>
      <w:r w:rsidRPr="00F213E0">
        <w:rPr>
          <w:lang w:val="ro-RO"/>
        </w:rPr>
        <w:t xml:space="preserve"> este asigurat de o persoană care va fi desemnată prin Decizia de organizare a concursului, aceasta neavând calitatea de membru</w:t>
      </w:r>
      <w:r>
        <w:rPr>
          <w:lang w:val="ro-RO"/>
        </w:rPr>
        <w:t>.</w:t>
      </w:r>
    </w:p>
    <w:p w:rsidR="00F213E0" w:rsidRPr="00D14AE6" w:rsidRDefault="00F213E0" w:rsidP="00D14AE6">
      <w:pPr>
        <w:pStyle w:val="ListParagraph"/>
        <w:numPr>
          <w:ilvl w:val="1"/>
          <w:numId w:val="13"/>
        </w:numPr>
        <w:jc w:val="both"/>
        <w:rPr>
          <w:lang w:val="ro-RO"/>
        </w:rPr>
      </w:pPr>
      <w:r w:rsidRPr="003D48E4">
        <w:rPr>
          <w:lang w:val="ro-RO"/>
        </w:rPr>
        <w:t xml:space="preserve">Activitatea Comisiei de </w:t>
      </w:r>
      <w:r>
        <w:rPr>
          <w:lang w:val="ro-RO"/>
        </w:rPr>
        <w:t>soluționare a contestațiilor</w:t>
      </w:r>
      <w:r w:rsidRPr="003D48E4">
        <w:rPr>
          <w:lang w:val="ro-RO"/>
        </w:rPr>
        <w:t xml:space="preserve"> se desfășoară în limitele stabilite prin Regulamentul de desfășurare a concursului pentru ocuparea funcției de </w:t>
      </w:r>
      <w:r w:rsidR="00414B4B">
        <w:rPr>
          <w:lang w:val="ro-RO"/>
        </w:rPr>
        <w:t>consilier juridic</w:t>
      </w:r>
      <w:r w:rsidRPr="003D48E4">
        <w:rPr>
          <w:lang w:val="ro-RO"/>
        </w:rPr>
        <w:t xml:space="preserve"> în cadrul INCDFP.</w:t>
      </w:r>
    </w:p>
    <w:p w:rsidR="00490144" w:rsidRPr="00245C26" w:rsidRDefault="00245C26" w:rsidP="00245C26">
      <w:pPr>
        <w:ind w:left="360"/>
        <w:jc w:val="both"/>
        <w:rPr>
          <w:b/>
          <w:u w:val="single"/>
          <w:lang w:val="ro-RO"/>
        </w:rPr>
      </w:pPr>
      <w:r w:rsidRPr="00245C26">
        <w:rPr>
          <w:b/>
          <w:u w:val="single"/>
          <w:lang w:val="ro-RO"/>
        </w:rPr>
        <w:t xml:space="preserve">Art. 7. </w:t>
      </w:r>
      <w:r w:rsidR="007552A6">
        <w:rPr>
          <w:b/>
          <w:u w:val="single"/>
          <w:lang w:val="ro-RO"/>
        </w:rPr>
        <w:t xml:space="preserve">Declararea candidatului admis </w:t>
      </w:r>
      <w:r>
        <w:rPr>
          <w:b/>
          <w:u w:val="single"/>
          <w:lang w:val="ro-RO"/>
        </w:rPr>
        <w:t xml:space="preserve"> </w:t>
      </w:r>
    </w:p>
    <w:p w:rsidR="00245C26" w:rsidRDefault="00245C26" w:rsidP="00245C26">
      <w:pPr>
        <w:ind w:left="720" w:hanging="360"/>
        <w:jc w:val="both"/>
        <w:rPr>
          <w:lang w:val="ro-RO"/>
        </w:rPr>
      </w:pPr>
      <w:r>
        <w:rPr>
          <w:lang w:val="ro-RO"/>
        </w:rPr>
        <w:t>7.1.</w:t>
      </w:r>
      <w:r>
        <w:rPr>
          <w:lang w:val="ro-RO"/>
        </w:rPr>
        <w:tab/>
        <w:t xml:space="preserve">Concurentul </w:t>
      </w:r>
      <w:r w:rsidR="007552A6">
        <w:rPr>
          <w:lang w:val="ro-RO"/>
        </w:rPr>
        <w:t xml:space="preserve">care obține </w:t>
      </w:r>
      <w:r w:rsidR="00414B4B">
        <w:rPr>
          <w:lang w:val="ro-RO"/>
        </w:rPr>
        <w:t>nota</w:t>
      </w:r>
      <w:r w:rsidR="007552A6">
        <w:rPr>
          <w:lang w:val="ro-RO"/>
        </w:rPr>
        <w:t xml:space="preserve"> cea mai mare</w:t>
      </w:r>
      <w:r w:rsidR="00414B4B">
        <w:rPr>
          <w:lang w:val="ro-RO"/>
        </w:rPr>
        <w:t xml:space="preserve"> la proba scrisă</w:t>
      </w:r>
      <w:r w:rsidR="007552A6">
        <w:rPr>
          <w:lang w:val="ro-RO"/>
        </w:rPr>
        <w:t xml:space="preserve">, va fi </w:t>
      </w:r>
      <w:r>
        <w:rPr>
          <w:lang w:val="ro-RO"/>
        </w:rPr>
        <w:t>declarat c</w:t>
      </w:r>
      <w:r w:rsidR="00F213E0">
        <w:rPr>
          <w:lang w:val="ro-RO"/>
        </w:rPr>
        <w:t>â</w:t>
      </w:r>
      <w:r>
        <w:rPr>
          <w:lang w:val="ro-RO"/>
        </w:rPr>
        <w:t>știgător.</w:t>
      </w:r>
    </w:p>
    <w:p w:rsidR="00310E48" w:rsidRDefault="00310E48"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310E48" w:rsidRDefault="00310E48" w:rsidP="00531E74">
      <w:pPr>
        <w:ind w:left="720"/>
        <w:jc w:val="both"/>
        <w:rPr>
          <w:lang w:val="ro-RO"/>
        </w:rPr>
      </w:pPr>
    </w:p>
    <w:p w:rsidR="001E2C39" w:rsidRDefault="001E2C39" w:rsidP="00531E74">
      <w:pPr>
        <w:ind w:left="720"/>
        <w:jc w:val="both"/>
        <w:rPr>
          <w:lang w:val="ro-RO"/>
        </w:rPr>
      </w:pPr>
    </w:p>
    <w:p w:rsidR="00310E48" w:rsidRDefault="00310E48"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125146">
      <w:pPr>
        <w:ind w:left="720"/>
        <w:jc w:val="right"/>
        <w:rPr>
          <w:b/>
          <w:lang w:val="ro-RO"/>
        </w:rPr>
      </w:pPr>
    </w:p>
    <w:p w:rsidR="007552A6" w:rsidRDefault="007552A6" w:rsidP="00125146">
      <w:pPr>
        <w:ind w:left="720"/>
        <w:jc w:val="right"/>
        <w:rPr>
          <w:b/>
          <w:lang w:val="ro-RO"/>
        </w:rPr>
      </w:pPr>
    </w:p>
    <w:p w:rsidR="00E944EE" w:rsidRDefault="00E944EE" w:rsidP="00125146">
      <w:pPr>
        <w:ind w:left="720"/>
        <w:jc w:val="right"/>
        <w:rPr>
          <w:b/>
          <w:lang w:val="ro-RO"/>
        </w:rPr>
      </w:pPr>
    </w:p>
    <w:p w:rsidR="00797DEF" w:rsidRDefault="00797DEF" w:rsidP="00125146">
      <w:pPr>
        <w:ind w:left="720"/>
        <w:jc w:val="right"/>
        <w:rPr>
          <w:b/>
          <w:lang w:val="ro-RO"/>
        </w:rPr>
      </w:pPr>
    </w:p>
    <w:p w:rsidR="00797DEF" w:rsidRDefault="00797DEF" w:rsidP="00125146">
      <w:pPr>
        <w:ind w:left="720"/>
        <w:jc w:val="right"/>
        <w:rPr>
          <w:b/>
          <w:lang w:val="ro-RO"/>
        </w:rPr>
      </w:pPr>
    </w:p>
    <w:p w:rsidR="00D14AE6" w:rsidRDefault="00D14AE6" w:rsidP="00125146">
      <w:pPr>
        <w:ind w:left="720"/>
        <w:jc w:val="right"/>
        <w:rPr>
          <w:b/>
          <w:lang w:val="ro-RO"/>
        </w:rPr>
      </w:pPr>
    </w:p>
    <w:p w:rsidR="00414B4B" w:rsidRDefault="00414B4B" w:rsidP="00125146">
      <w:pPr>
        <w:ind w:left="720"/>
        <w:jc w:val="right"/>
        <w:rPr>
          <w:b/>
          <w:lang w:val="ro-RO"/>
        </w:rPr>
      </w:pPr>
    </w:p>
    <w:p w:rsidR="00414B4B" w:rsidRDefault="00414B4B" w:rsidP="00125146">
      <w:pPr>
        <w:ind w:left="720"/>
        <w:jc w:val="right"/>
        <w:rPr>
          <w:b/>
          <w:lang w:val="ro-RO"/>
        </w:rPr>
      </w:pPr>
    </w:p>
    <w:p w:rsidR="00310E48" w:rsidRPr="00125146" w:rsidRDefault="00310E48" w:rsidP="00125146">
      <w:pPr>
        <w:ind w:left="720"/>
        <w:jc w:val="right"/>
        <w:rPr>
          <w:b/>
          <w:lang w:val="ro-RO"/>
        </w:rPr>
      </w:pPr>
      <w:r w:rsidRPr="00125146">
        <w:rPr>
          <w:b/>
          <w:lang w:val="ro-RO"/>
        </w:rPr>
        <w:lastRenderedPageBreak/>
        <w:t>Anexa 1</w:t>
      </w:r>
    </w:p>
    <w:p w:rsidR="00310E48" w:rsidRDefault="00310E48" w:rsidP="00531E74">
      <w:pPr>
        <w:ind w:left="720"/>
        <w:jc w:val="both"/>
        <w:rPr>
          <w:lang w:val="ro-RO"/>
        </w:rPr>
      </w:pPr>
    </w:p>
    <w:p w:rsidR="00310E48" w:rsidRPr="00125146" w:rsidRDefault="00310E48" w:rsidP="00125146">
      <w:pPr>
        <w:ind w:left="720"/>
        <w:jc w:val="center"/>
        <w:rPr>
          <w:b/>
          <w:lang w:val="ro-RO"/>
        </w:rPr>
      </w:pPr>
      <w:r w:rsidRPr="00125146">
        <w:rPr>
          <w:b/>
          <w:lang w:val="ro-RO"/>
        </w:rPr>
        <w:t>CONDIȚII DE PARTICIPARE</w:t>
      </w:r>
    </w:p>
    <w:p w:rsidR="00310E48" w:rsidRPr="00125146" w:rsidRDefault="00310E48" w:rsidP="00125146">
      <w:pPr>
        <w:ind w:left="720"/>
        <w:jc w:val="center"/>
        <w:rPr>
          <w:b/>
          <w:lang w:val="ro-RO"/>
        </w:rPr>
      </w:pPr>
      <w:r w:rsidRPr="00125146">
        <w:rPr>
          <w:b/>
          <w:lang w:val="ro-RO"/>
        </w:rPr>
        <w:t>la</w:t>
      </w:r>
      <w:r w:rsidR="00125146">
        <w:rPr>
          <w:b/>
          <w:lang w:val="ro-RO"/>
        </w:rPr>
        <w:t xml:space="preserve"> concursul pentru ocuparea fu</w:t>
      </w:r>
      <w:r w:rsidRPr="00125146">
        <w:rPr>
          <w:b/>
          <w:lang w:val="ro-RO"/>
        </w:rPr>
        <w:t xml:space="preserve">ncției de </w:t>
      </w:r>
      <w:r w:rsidR="00414B4B">
        <w:rPr>
          <w:b/>
          <w:lang w:val="ro-RO"/>
        </w:rPr>
        <w:t>consilier juridic</w:t>
      </w:r>
      <w:r w:rsidR="007552A6">
        <w:rPr>
          <w:b/>
          <w:lang w:val="ro-RO"/>
        </w:rPr>
        <w:t xml:space="preserve"> în cadrul</w:t>
      </w:r>
      <w:r w:rsidRPr="00125146">
        <w:rPr>
          <w:b/>
          <w:lang w:val="ro-RO"/>
        </w:rPr>
        <w:t xml:space="preserve"> </w:t>
      </w:r>
      <w:r w:rsidR="00125146" w:rsidRPr="00125146">
        <w:rPr>
          <w:b/>
          <w:lang w:val="ro-RO"/>
        </w:rPr>
        <w:t>INCDFP</w:t>
      </w:r>
    </w:p>
    <w:p w:rsidR="00125146" w:rsidRDefault="00125146" w:rsidP="00531E74">
      <w:pPr>
        <w:ind w:left="720"/>
        <w:jc w:val="both"/>
        <w:rPr>
          <w:lang w:val="ro-RO"/>
        </w:rPr>
      </w:pPr>
    </w:p>
    <w:p w:rsidR="00125146" w:rsidRDefault="00125146" w:rsidP="00125146">
      <w:pPr>
        <w:ind w:left="720"/>
        <w:jc w:val="both"/>
        <w:rPr>
          <w:lang w:val="ro-RO"/>
        </w:rPr>
      </w:pPr>
    </w:p>
    <w:p w:rsidR="00125146" w:rsidRDefault="00125146" w:rsidP="00125146">
      <w:pPr>
        <w:ind w:left="720"/>
        <w:jc w:val="both"/>
        <w:rPr>
          <w:lang w:val="ro-RO"/>
        </w:rPr>
      </w:pPr>
      <w:r>
        <w:rPr>
          <w:lang w:val="ro-RO"/>
        </w:rPr>
        <w:t xml:space="preserve">Persoana care solicită înscrierea la concursul pentru ocuparea </w:t>
      </w:r>
      <w:r w:rsidRPr="00125146">
        <w:rPr>
          <w:lang w:val="ro-RO"/>
        </w:rPr>
        <w:t xml:space="preserve">funcției de </w:t>
      </w:r>
      <w:r w:rsidR="00797DEF">
        <w:rPr>
          <w:lang w:val="ro-RO"/>
        </w:rPr>
        <w:t>consilier juridic</w:t>
      </w:r>
      <w:r w:rsidRPr="00125146">
        <w:rPr>
          <w:lang w:val="ro-RO"/>
        </w:rPr>
        <w:t xml:space="preserve"> </w:t>
      </w:r>
      <w:r w:rsidR="007552A6">
        <w:rPr>
          <w:lang w:val="ro-RO"/>
        </w:rPr>
        <w:t>în cadrul</w:t>
      </w:r>
      <w:r w:rsidRPr="00125146">
        <w:rPr>
          <w:lang w:val="ro-RO"/>
        </w:rPr>
        <w:t xml:space="preserve"> INCDFP</w:t>
      </w:r>
      <w:r>
        <w:rPr>
          <w:lang w:val="ro-RO"/>
        </w:rPr>
        <w:t>, trebuie să îndeplinească cumulativ următoarele condiții:</w:t>
      </w:r>
    </w:p>
    <w:p w:rsidR="00E86086" w:rsidRDefault="00E86086" w:rsidP="00E86086">
      <w:pPr>
        <w:pStyle w:val="ListParagraph"/>
        <w:numPr>
          <w:ilvl w:val="0"/>
          <w:numId w:val="14"/>
        </w:numPr>
        <w:jc w:val="both"/>
        <w:rPr>
          <w:lang w:val="ro-RO"/>
        </w:rPr>
      </w:pPr>
      <w:r>
        <w:rPr>
          <w:lang w:val="ro-RO"/>
        </w:rPr>
        <w:t>este cetățean român sau cetățean al unui stat membru al UE sau al Spațiului Economic European și cu domiciliul în România, făcând dovada cu carte de identitate sau pașaport și certificat de naștere;</w:t>
      </w:r>
      <w:r w:rsidRPr="003B5F0E">
        <w:rPr>
          <w:lang w:val="ro-RO"/>
        </w:rPr>
        <w:t xml:space="preserve"> </w:t>
      </w:r>
    </w:p>
    <w:p w:rsidR="00E86086" w:rsidRDefault="00E86086" w:rsidP="00E86086">
      <w:pPr>
        <w:pStyle w:val="ListParagraph"/>
        <w:numPr>
          <w:ilvl w:val="0"/>
          <w:numId w:val="14"/>
        </w:numPr>
        <w:jc w:val="both"/>
        <w:rPr>
          <w:lang w:val="ro-RO"/>
        </w:rPr>
      </w:pPr>
      <w:r>
        <w:rPr>
          <w:lang w:val="ro-RO"/>
        </w:rPr>
        <w:t>documente care să ateste schimbarea numelui, dacă este cazul;</w:t>
      </w:r>
    </w:p>
    <w:p w:rsidR="00E86086" w:rsidRDefault="00E86086" w:rsidP="00E86086">
      <w:pPr>
        <w:pStyle w:val="ListParagraph"/>
        <w:numPr>
          <w:ilvl w:val="0"/>
          <w:numId w:val="14"/>
        </w:numPr>
        <w:jc w:val="both"/>
        <w:rPr>
          <w:lang w:val="ro-RO"/>
        </w:rPr>
      </w:pPr>
      <w:r>
        <w:rPr>
          <w:lang w:val="ro-RO"/>
        </w:rPr>
        <w:t>nu are antecedente penale, prezentând în acest sens cazier judiciar sau o declarație pe propria răspundere că nu a fost condamnat pentru fapte ce îl fac incompatibil cu funcția pentru care candidează;</w:t>
      </w:r>
    </w:p>
    <w:p w:rsidR="00E86086" w:rsidRDefault="00E86086" w:rsidP="00E86086">
      <w:pPr>
        <w:pStyle w:val="ListParagraph"/>
        <w:numPr>
          <w:ilvl w:val="0"/>
          <w:numId w:val="14"/>
        </w:numPr>
        <w:jc w:val="both"/>
        <w:rPr>
          <w:lang w:val="ro-RO"/>
        </w:rPr>
      </w:pPr>
      <w:r>
        <w:rPr>
          <w:lang w:val="ro-RO"/>
        </w:rPr>
        <w:t>este apt din punct de vedere medical, preze</w:t>
      </w:r>
      <w:r w:rsidR="0013345D">
        <w:rPr>
          <w:lang w:val="ro-RO"/>
        </w:rPr>
        <w:t>ntând în acest sens o adeverință</w:t>
      </w:r>
      <w:bookmarkStart w:id="0" w:name="_GoBack"/>
      <w:bookmarkEnd w:id="0"/>
      <w:r>
        <w:rPr>
          <w:lang w:val="ro-RO"/>
        </w:rPr>
        <w:t xml:space="preserve"> eliberată de medicul de familie sau altă entitate medicală de specialitate;</w:t>
      </w:r>
    </w:p>
    <w:p w:rsidR="002550F9" w:rsidRDefault="001151E2" w:rsidP="00AC0EF1">
      <w:pPr>
        <w:pStyle w:val="ListParagraph"/>
        <w:numPr>
          <w:ilvl w:val="0"/>
          <w:numId w:val="14"/>
        </w:numPr>
        <w:jc w:val="both"/>
        <w:rPr>
          <w:lang w:val="ro-RO"/>
        </w:rPr>
      </w:pPr>
      <w:r>
        <w:rPr>
          <w:lang w:val="ro-RO"/>
        </w:rPr>
        <w:t xml:space="preserve">este </w:t>
      </w:r>
      <w:r w:rsidR="007552A6">
        <w:rPr>
          <w:lang w:val="ro-RO"/>
        </w:rPr>
        <w:t xml:space="preserve">absolvent </w:t>
      </w:r>
      <w:r w:rsidR="00797DEF">
        <w:rPr>
          <w:lang w:val="ro-RO"/>
        </w:rPr>
        <w:t>al unei facultăți de drept, atestat cu diplomă de licență – studii de lungă durată</w:t>
      </w:r>
      <w:r w:rsidR="002550F9">
        <w:rPr>
          <w:lang w:val="ro-RO"/>
        </w:rPr>
        <w:t>;</w:t>
      </w:r>
      <w:r w:rsidR="007552A6">
        <w:rPr>
          <w:lang w:val="ro-RO"/>
        </w:rPr>
        <w:t xml:space="preserve"> </w:t>
      </w:r>
    </w:p>
    <w:p w:rsidR="006C30D0" w:rsidRDefault="00797DEF" w:rsidP="007552A6">
      <w:pPr>
        <w:pStyle w:val="ListParagraph"/>
        <w:numPr>
          <w:ilvl w:val="0"/>
          <w:numId w:val="14"/>
        </w:numPr>
        <w:jc w:val="both"/>
        <w:rPr>
          <w:lang w:val="ro-RO"/>
        </w:rPr>
      </w:pPr>
      <w:r>
        <w:rPr>
          <w:lang w:val="ro-RO"/>
        </w:rPr>
        <w:t xml:space="preserve">este consilier juridic definitiv – înscris în Uniunea </w:t>
      </w:r>
      <w:r w:rsidR="00E86086">
        <w:rPr>
          <w:lang w:val="ro-RO"/>
        </w:rPr>
        <w:t>C</w:t>
      </w:r>
      <w:r>
        <w:rPr>
          <w:lang w:val="ro-RO"/>
        </w:rPr>
        <w:t xml:space="preserve">onsilierilor </w:t>
      </w:r>
      <w:r w:rsidR="00E86086">
        <w:rPr>
          <w:lang w:val="ro-RO"/>
        </w:rPr>
        <w:t>J</w:t>
      </w:r>
      <w:r>
        <w:rPr>
          <w:lang w:val="ro-RO"/>
        </w:rPr>
        <w:t>uridici din România</w:t>
      </w:r>
      <w:r w:rsidR="006C30D0">
        <w:rPr>
          <w:lang w:val="ro-RO"/>
        </w:rPr>
        <w:t xml:space="preserve">; </w:t>
      </w:r>
    </w:p>
    <w:p w:rsidR="00D14AE6" w:rsidRDefault="00D14AE6" w:rsidP="007552A6">
      <w:pPr>
        <w:pStyle w:val="ListParagraph"/>
        <w:numPr>
          <w:ilvl w:val="0"/>
          <w:numId w:val="14"/>
        </w:numPr>
        <w:jc w:val="both"/>
        <w:rPr>
          <w:lang w:val="ro-RO"/>
        </w:rPr>
      </w:pPr>
      <w:r>
        <w:rPr>
          <w:lang w:val="ro-RO"/>
        </w:rPr>
        <w:t>are cunoștințe de limba engleză;</w:t>
      </w:r>
    </w:p>
    <w:p w:rsidR="00A13CD9" w:rsidRPr="00D14AE6" w:rsidRDefault="00AC0EF1" w:rsidP="00A13CD9">
      <w:pPr>
        <w:pStyle w:val="ListParagraph"/>
        <w:numPr>
          <w:ilvl w:val="0"/>
          <w:numId w:val="14"/>
        </w:numPr>
        <w:jc w:val="both"/>
        <w:rPr>
          <w:lang w:val="ro-RO"/>
        </w:rPr>
      </w:pPr>
      <w:r>
        <w:rPr>
          <w:lang w:val="ro-RO"/>
        </w:rPr>
        <w:t xml:space="preserve">are o vechime de </w:t>
      </w:r>
      <w:r w:rsidR="00797DEF">
        <w:rPr>
          <w:lang w:val="ro-RO"/>
        </w:rPr>
        <w:t xml:space="preserve">minim </w:t>
      </w:r>
      <w:r>
        <w:rPr>
          <w:lang w:val="ro-RO"/>
        </w:rPr>
        <w:t>5 ani în</w:t>
      </w:r>
      <w:r w:rsidR="00797DEF">
        <w:rPr>
          <w:lang w:val="ro-RO"/>
        </w:rPr>
        <w:t xml:space="preserve"> domeniu</w:t>
      </w:r>
      <w:r w:rsidR="00D14AE6">
        <w:rPr>
          <w:lang w:val="ro-RO"/>
        </w:rPr>
        <w:t>.</w:t>
      </w: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D14AE6" w:rsidRDefault="00D14AE6" w:rsidP="00A13CD9">
      <w:pPr>
        <w:jc w:val="both"/>
        <w:rPr>
          <w:lang w:val="ro-RO"/>
        </w:rPr>
      </w:pPr>
    </w:p>
    <w:p w:rsidR="00D14AE6" w:rsidRDefault="00D14AE6" w:rsidP="00A13CD9">
      <w:pPr>
        <w:jc w:val="both"/>
        <w:rPr>
          <w:lang w:val="ro-RO"/>
        </w:rPr>
      </w:pPr>
    </w:p>
    <w:p w:rsidR="00D14AE6" w:rsidRDefault="00D14AE6"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1151E2" w:rsidRDefault="001151E2" w:rsidP="00A13CD9">
      <w:pPr>
        <w:jc w:val="both"/>
        <w:rPr>
          <w:lang w:val="ro-RO"/>
        </w:rPr>
      </w:pPr>
    </w:p>
    <w:p w:rsidR="00951C9D" w:rsidRDefault="00951C9D" w:rsidP="00A13CD9">
      <w:pPr>
        <w:jc w:val="both"/>
        <w:rPr>
          <w:lang w:val="ro-RO"/>
        </w:rPr>
      </w:pPr>
    </w:p>
    <w:p w:rsidR="00A13CD9" w:rsidRDefault="00A13CD9" w:rsidP="00A13CD9">
      <w:pPr>
        <w:jc w:val="both"/>
        <w:rPr>
          <w:lang w:val="ro-RO"/>
        </w:rPr>
      </w:pPr>
    </w:p>
    <w:p w:rsidR="00A13CD9" w:rsidRDefault="00A13CD9" w:rsidP="00A13CD9">
      <w:pPr>
        <w:jc w:val="both"/>
        <w:rPr>
          <w:lang w:val="ro-RO"/>
        </w:rPr>
      </w:pPr>
    </w:p>
    <w:p w:rsidR="00A13CD9" w:rsidRPr="00A13CD9" w:rsidRDefault="00A13CD9" w:rsidP="00A13CD9">
      <w:pPr>
        <w:jc w:val="right"/>
        <w:rPr>
          <w:b/>
          <w:lang w:val="ro-RO"/>
        </w:rPr>
      </w:pPr>
      <w:r w:rsidRPr="00A13CD9">
        <w:rPr>
          <w:b/>
          <w:lang w:val="ro-RO"/>
        </w:rPr>
        <w:lastRenderedPageBreak/>
        <w:t>Anexa 2</w:t>
      </w:r>
    </w:p>
    <w:p w:rsidR="00A13CD9" w:rsidRPr="00A13CD9" w:rsidRDefault="00A13CD9" w:rsidP="00A13CD9">
      <w:pPr>
        <w:jc w:val="center"/>
        <w:rPr>
          <w:b/>
          <w:lang w:val="ro-RO"/>
        </w:rPr>
      </w:pPr>
      <w:r w:rsidRPr="00A13CD9">
        <w:rPr>
          <w:b/>
          <w:lang w:val="ro-RO"/>
        </w:rPr>
        <w:t>REGULAMENT</w:t>
      </w:r>
    </w:p>
    <w:p w:rsidR="00A13CD9" w:rsidRPr="00A13CD9" w:rsidRDefault="00A13CD9" w:rsidP="00A13CD9">
      <w:pPr>
        <w:jc w:val="center"/>
        <w:rPr>
          <w:b/>
          <w:lang w:val="ro-RO"/>
        </w:rPr>
      </w:pPr>
      <w:r w:rsidRPr="00A13CD9">
        <w:rPr>
          <w:b/>
          <w:lang w:val="ro-RO"/>
        </w:rPr>
        <w:t xml:space="preserve">de desfășurare a concursului </w:t>
      </w:r>
    </w:p>
    <w:p w:rsidR="00DB052C" w:rsidRDefault="00DB052C" w:rsidP="00A13CD9">
      <w:pPr>
        <w:jc w:val="both"/>
        <w:rPr>
          <w:b/>
          <w:lang w:val="ro-RO"/>
        </w:rPr>
      </w:pPr>
    </w:p>
    <w:p w:rsidR="00DB052C" w:rsidRDefault="00DB052C" w:rsidP="00A13CD9">
      <w:pPr>
        <w:jc w:val="both"/>
        <w:rPr>
          <w:b/>
          <w:lang w:val="ro-RO"/>
        </w:rPr>
      </w:pPr>
    </w:p>
    <w:p w:rsidR="00B43FA8" w:rsidRDefault="00A13CD9" w:rsidP="00A13CD9">
      <w:pPr>
        <w:jc w:val="both"/>
        <w:rPr>
          <w:lang w:val="ro-RO"/>
        </w:rPr>
      </w:pPr>
      <w:r w:rsidRPr="004E3360">
        <w:rPr>
          <w:b/>
          <w:lang w:val="ro-RO"/>
        </w:rPr>
        <w:t>Art. 1.</w:t>
      </w:r>
      <w:r>
        <w:rPr>
          <w:lang w:val="ro-RO"/>
        </w:rPr>
        <w:t xml:space="preserve"> </w:t>
      </w:r>
    </w:p>
    <w:p w:rsidR="00A13CD9" w:rsidRDefault="00A13CD9" w:rsidP="00A13CD9">
      <w:pPr>
        <w:jc w:val="both"/>
        <w:rPr>
          <w:lang w:val="ro-RO"/>
        </w:rPr>
      </w:pPr>
      <w:r>
        <w:rPr>
          <w:lang w:val="ro-RO"/>
        </w:rPr>
        <w:t>Organizarea și desfășurarea concursului</w:t>
      </w:r>
      <w:r w:rsidR="004E3360">
        <w:rPr>
          <w:lang w:val="ro-RO"/>
        </w:rPr>
        <w:t xml:space="preserve"> este guvernată de următoarele principii:</w:t>
      </w:r>
    </w:p>
    <w:p w:rsidR="004E3360" w:rsidRDefault="004E3360" w:rsidP="004E3360">
      <w:pPr>
        <w:pStyle w:val="ListParagraph"/>
        <w:numPr>
          <w:ilvl w:val="0"/>
          <w:numId w:val="16"/>
        </w:numPr>
        <w:jc w:val="both"/>
        <w:rPr>
          <w:lang w:val="ro-RO"/>
        </w:rPr>
      </w:pPr>
      <w:r w:rsidRPr="004E3360">
        <w:rPr>
          <w:b/>
          <w:u w:val="single"/>
          <w:lang w:val="ro-RO"/>
        </w:rPr>
        <w:t>competiție deschisă</w:t>
      </w:r>
      <w:r>
        <w:rPr>
          <w:b/>
          <w:u w:val="single"/>
          <w:lang w:val="ro-RO"/>
        </w:rPr>
        <w:t xml:space="preserve"> -</w:t>
      </w:r>
      <w:r>
        <w:rPr>
          <w:lang w:val="ro-RO"/>
        </w:rPr>
        <w:t xml:space="preserve"> prin asigurarea liberului acces privind participarea la concurs a oricărei persoane fizice care îndeplinește condițiile cerute de lege și prezenta Metodologie;</w:t>
      </w:r>
    </w:p>
    <w:p w:rsidR="004E3360" w:rsidRDefault="004E3360" w:rsidP="004E3360">
      <w:pPr>
        <w:pStyle w:val="ListParagraph"/>
        <w:numPr>
          <w:ilvl w:val="0"/>
          <w:numId w:val="16"/>
        </w:numPr>
        <w:jc w:val="both"/>
        <w:rPr>
          <w:lang w:val="ro-RO"/>
        </w:rPr>
      </w:pPr>
      <w:r w:rsidRPr="004E3360">
        <w:rPr>
          <w:b/>
          <w:u w:val="single"/>
          <w:lang w:val="ro-RO"/>
        </w:rPr>
        <w:t>competență profesională</w:t>
      </w:r>
      <w:r>
        <w:rPr>
          <w:lang w:val="ro-RO"/>
        </w:rPr>
        <w:t xml:space="preserve"> - prin realizarea selecției și stabilirea candidatului c</w:t>
      </w:r>
      <w:r w:rsidR="00F123E5">
        <w:rPr>
          <w:lang w:val="ro-RO"/>
        </w:rPr>
        <w:t>â</w:t>
      </w:r>
      <w:r>
        <w:rPr>
          <w:lang w:val="ro-RO"/>
        </w:rPr>
        <w:t xml:space="preserve">știgător pentru ocuparea funcției de </w:t>
      </w:r>
      <w:r w:rsidR="0013345D">
        <w:rPr>
          <w:lang w:val="ro-RO"/>
        </w:rPr>
        <w:t>consilier juridic</w:t>
      </w:r>
      <w:r w:rsidR="00951C9D">
        <w:rPr>
          <w:lang w:val="ro-RO"/>
        </w:rPr>
        <w:t xml:space="preserve"> în cadrul</w:t>
      </w:r>
      <w:r>
        <w:rPr>
          <w:lang w:val="ro-RO"/>
        </w:rPr>
        <w:t xml:space="preserve"> INCDFP, exclusiv pe baza rezultatelor obținute la concurs;</w:t>
      </w:r>
    </w:p>
    <w:p w:rsidR="004E3360" w:rsidRDefault="004E3360" w:rsidP="004E3360">
      <w:pPr>
        <w:pStyle w:val="ListParagraph"/>
        <w:numPr>
          <w:ilvl w:val="0"/>
          <w:numId w:val="16"/>
        </w:numPr>
        <w:jc w:val="both"/>
        <w:rPr>
          <w:lang w:val="ro-RO"/>
        </w:rPr>
      </w:pPr>
      <w:r w:rsidRPr="004E3360">
        <w:rPr>
          <w:b/>
          <w:u w:val="single"/>
          <w:lang w:val="ro-RO"/>
        </w:rPr>
        <w:t>imparțialitate</w:t>
      </w:r>
      <w:r>
        <w:rPr>
          <w:lang w:val="ro-RO"/>
        </w:rPr>
        <w:t xml:space="preserve"> </w:t>
      </w:r>
      <w:r w:rsidR="005A44A7">
        <w:rPr>
          <w:lang w:val="ro-RO"/>
        </w:rPr>
        <w:t>–</w:t>
      </w:r>
      <w:r>
        <w:rPr>
          <w:lang w:val="ro-RO"/>
        </w:rPr>
        <w:t xml:space="preserve"> </w:t>
      </w:r>
      <w:r w:rsidR="005A44A7">
        <w:rPr>
          <w:lang w:val="ro-RO"/>
        </w:rPr>
        <w:t>prin aplicarea, în mod nediscriminatoriu, a criteriilor de selecție;</w:t>
      </w:r>
    </w:p>
    <w:p w:rsidR="005A44A7" w:rsidRDefault="005A44A7" w:rsidP="005A44A7">
      <w:pPr>
        <w:pStyle w:val="ListParagraph"/>
        <w:numPr>
          <w:ilvl w:val="0"/>
          <w:numId w:val="16"/>
        </w:numPr>
        <w:jc w:val="both"/>
        <w:rPr>
          <w:lang w:val="ro-RO"/>
        </w:rPr>
      </w:pPr>
      <w:r>
        <w:rPr>
          <w:b/>
          <w:u w:val="single"/>
          <w:lang w:val="ro-RO"/>
        </w:rPr>
        <w:t xml:space="preserve">confidențialitate </w:t>
      </w:r>
      <w:r>
        <w:rPr>
          <w:lang w:val="ro-RO"/>
        </w:rPr>
        <w:t>– asigurată lucrărilor și documentelor, inclusiv garantarea protejării actelor personale ale candidaților, cu excepția cazurilor în care se constată încălcarea legii.</w:t>
      </w:r>
    </w:p>
    <w:p w:rsidR="00B43FA8" w:rsidRDefault="00916DDB" w:rsidP="00916DDB">
      <w:pPr>
        <w:jc w:val="both"/>
        <w:rPr>
          <w:lang w:val="ro-RO"/>
        </w:rPr>
      </w:pPr>
      <w:r w:rsidRPr="00916DDB">
        <w:rPr>
          <w:b/>
          <w:lang w:val="ro-RO"/>
        </w:rPr>
        <w:t>Art. 2.</w:t>
      </w:r>
      <w:r>
        <w:rPr>
          <w:lang w:val="ro-RO"/>
        </w:rPr>
        <w:t xml:space="preserve"> </w:t>
      </w:r>
    </w:p>
    <w:p w:rsidR="00916DDB" w:rsidRDefault="00916DDB" w:rsidP="00916DDB">
      <w:pPr>
        <w:jc w:val="both"/>
        <w:rPr>
          <w:lang w:val="ro-RO"/>
        </w:rPr>
      </w:pPr>
      <w:r>
        <w:rPr>
          <w:lang w:val="ro-RO"/>
        </w:rPr>
        <w:t>Anunțul privind organizarea concursului se publică într-un cotidian de mare tiraj, se afișează la sediul și pe pagina w</w:t>
      </w:r>
      <w:r w:rsidR="00A44EF7">
        <w:rPr>
          <w:lang w:val="ro-RO"/>
        </w:rPr>
        <w:t>e</w:t>
      </w:r>
      <w:r>
        <w:rPr>
          <w:lang w:val="ro-RO"/>
        </w:rPr>
        <w:t xml:space="preserve">b a INCDFP, cu </w:t>
      </w:r>
      <w:r w:rsidR="00951C9D">
        <w:rPr>
          <w:lang w:val="ro-RO"/>
        </w:rPr>
        <w:t xml:space="preserve">cel puțin </w:t>
      </w:r>
      <w:r w:rsidR="00C916CC">
        <w:rPr>
          <w:lang w:val="ro-RO"/>
        </w:rPr>
        <w:t>15</w:t>
      </w:r>
      <w:r>
        <w:rPr>
          <w:lang w:val="ro-RO"/>
        </w:rPr>
        <w:t xml:space="preserve"> de zile înainte de data limită pentru </w:t>
      </w:r>
      <w:r w:rsidR="00C916CC">
        <w:rPr>
          <w:lang w:val="ro-RO"/>
        </w:rPr>
        <w:t>d</w:t>
      </w:r>
      <w:r>
        <w:rPr>
          <w:lang w:val="ro-RO"/>
        </w:rPr>
        <w:t xml:space="preserve">epunerea dosarului de </w:t>
      </w:r>
      <w:r w:rsidR="00C916CC">
        <w:rPr>
          <w:lang w:val="ro-RO"/>
        </w:rPr>
        <w:t xml:space="preserve">înscriere la </w:t>
      </w:r>
      <w:r>
        <w:rPr>
          <w:lang w:val="ro-RO"/>
        </w:rPr>
        <w:t xml:space="preserve">concurs. </w:t>
      </w:r>
    </w:p>
    <w:p w:rsidR="00916DDB" w:rsidRDefault="00916DDB" w:rsidP="00916DDB">
      <w:pPr>
        <w:jc w:val="both"/>
        <w:rPr>
          <w:lang w:val="ro-RO"/>
        </w:rPr>
      </w:pPr>
      <w:r>
        <w:rPr>
          <w:lang w:val="ro-RO"/>
        </w:rPr>
        <w:t>Anunțul de organizare a concursului</w:t>
      </w:r>
      <w:r w:rsidR="00F123E5">
        <w:rPr>
          <w:lang w:val="ro-RO"/>
        </w:rPr>
        <w:t xml:space="preserve"> va</w:t>
      </w:r>
      <w:r>
        <w:rPr>
          <w:lang w:val="ro-RO"/>
        </w:rPr>
        <w:t xml:space="preserve"> conțin</w:t>
      </w:r>
      <w:r w:rsidR="00F123E5">
        <w:rPr>
          <w:lang w:val="ro-RO"/>
        </w:rPr>
        <w:t>e</w:t>
      </w:r>
      <w:r>
        <w:rPr>
          <w:lang w:val="ro-RO"/>
        </w:rPr>
        <w:t>:</w:t>
      </w:r>
    </w:p>
    <w:p w:rsidR="00916DDB" w:rsidRDefault="00916DDB" w:rsidP="00916DDB">
      <w:pPr>
        <w:pStyle w:val="ListParagraph"/>
        <w:numPr>
          <w:ilvl w:val="0"/>
          <w:numId w:val="20"/>
        </w:numPr>
        <w:jc w:val="both"/>
        <w:rPr>
          <w:lang w:val="ro-RO"/>
        </w:rPr>
      </w:pPr>
      <w:r>
        <w:rPr>
          <w:lang w:val="ro-RO"/>
        </w:rPr>
        <w:t>funcția scoasă la concurs;</w:t>
      </w:r>
    </w:p>
    <w:p w:rsidR="00916DDB" w:rsidRDefault="00916DDB" w:rsidP="00916DDB">
      <w:pPr>
        <w:pStyle w:val="ListParagraph"/>
        <w:numPr>
          <w:ilvl w:val="0"/>
          <w:numId w:val="20"/>
        </w:numPr>
        <w:jc w:val="both"/>
        <w:rPr>
          <w:lang w:val="ro-RO"/>
        </w:rPr>
      </w:pPr>
      <w:r>
        <w:rPr>
          <w:lang w:val="ro-RO"/>
        </w:rPr>
        <w:t>denumirea</w:t>
      </w:r>
      <w:r w:rsidR="00E86086">
        <w:rPr>
          <w:lang w:val="ro-RO"/>
        </w:rPr>
        <w:t xml:space="preserve"> </w:t>
      </w:r>
      <w:r>
        <w:rPr>
          <w:lang w:val="ro-RO"/>
        </w:rPr>
        <w:t>și adresa sediului INCDFP;</w:t>
      </w:r>
    </w:p>
    <w:p w:rsidR="00916DDB" w:rsidRDefault="00916DDB" w:rsidP="00916DDB">
      <w:pPr>
        <w:pStyle w:val="ListParagraph"/>
        <w:numPr>
          <w:ilvl w:val="0"/>
          <w:numId w:val="20"/>
        </w:numPr>
        <w:jc w:val="both"/>
        <w:rPr>
          <w:lang w:val="ro-RO"/>
        </w:rPr>
      </w:pPr>
      <w:r>
        <w:rPr>
          <w:lang w:val="ro-RO"/>
        </w:rPr>
        <w:t>data limită pentru depunerea dosarului de înscriere la concurs;</w:t>
      </w:r>
    </w:p>
    <w:p w:rsidR="00916DDB" w:rsidRDefault="00916DDB" w:rsidP="00916DDB">
      <w:pPr>
        <w:pStyle w:val="ListParagraph"/>
        <w:numPr>
          <w:ilvl w:val="0"/>
          <w:numId w:val="20"/>
        </w:numPr>
        <w:jc w:val="both"/>
        <w:rPr>
          <w:lang w:val="ro-RO"/>
        </w:rPr>
      </w:pPr>
      <w:r>
        <w:rPr>
          <w:lang w:val="ro-RO"/>
        </w:rPr>
        <w:t>locul de desfășurare a concursului</w:t>
      </w:r>
      <w:r w:rsidR="00DB052C">
        <w:rPr>
          <w:lang w:val="ro-RO"/>
        </w:rPr>
        <w:t>, calendarul desfășurării concursului, condițiile de participare, tematica și bibliografia</w:t>
      </w:r>
      <w:r>
        <w:rPr>
          <w:lang w:val="ro-RO"/>
        </w:rPr>
        <w:t>;</w:t>
      </w:r>
    </w:p>
    <w:p w:rsidR="00916DDB" w:rsidRPr="00916DDB" w:rsidRDefault="00916DDB" w:rsidP="00916DDB">
      <w:pPr>
        <w:pStyle w:val="ListParagraph"/>
        <w:numPr>
          <w:ilvl w:val="0"/>
          <w:numId w:val="20"/>
        </w:numPr>
        <w:jc w:val="both"/>
        <w:rPr>
          <w:lang w:val="ro-RO"/>
        </w:rPr>
      </w:pPr>
      <w:r>
        <w:rPr>
          <w:lang w:val="ro-RO"/>
        </w:rPr>
        <w:t>numărul de telefon / adresa de e-mail de la care se pot obține informații suplimentare.</w:t>
      </w:r>
    </w:p>
    <w:p w:rsidR="00B43FA8" w:rsidRDefault="005A44A7" w:rsidP="005A44A7">
      <w:pPr>
        <w:jc w:val="both"/>
        <w:rPr>
          <w:lang w:val="ro-RO"/>
        </w:rPr>
      </w:pPr>
      <w:r w:rsidRPr="007F0992">
        <w:rPr>
          <w:b/>
          <w:lang w:val="ro-RO"/>
        </w:rPr>
        <w:t xml:space="preserve">Art. </w:t>
      </w:r>
      <w:r w:rsidR="00916DDB">
        <w:rPr>
          <w:b/>
          <w:lang w:val="ro-RO"/>
        </w:rPr>
        <w:t>3</w:t>
      </w:r>
      <w:r w:rsidRPr="007F0992">
        <w:rPr>
          <w:b/>
          <w:lang w:val="ro-RO"/>
        </w:rPr>
        <w:t>.</w:t>
      </w:r>
      <w:r>
        <w:rPr>
          <w:lang w:val="ro-RO"/>
        </w:rPr>
        <w:t xml:space="preserve"> </w:t>
      </w:r>
    </w:p>
    <w:p w:rsidR="00916DDB" w:rsidRDefault="00916DDB" w:rsidP="005A44A7">
      <w:pPr>
        <w:jc w:val="both"/>
        <w:rPr>
          <w:lang w:val="ro-RO"/>
        </w:rPr>
      </w:pPr>
      <w:r>
        <w:rPr>
          <w:lang w:val="ro-RO"/>
        </w:rPr>
        <w:t xml:space="preserve">Dosarul </w:t>
      </w:r>
      <w:r w:rsidR="001D381A">
        <w:rPr>
          <w:lang w:val="ro-RO"/>
        </w:rPr>
        <w:t xml:space="preserve">de înscriere </w:t>
      </w:r>
      <w:r>
        <w:rPr>
          <w:lang w:val="ro-RO"/>
        </w:rPr>
        <w:t>se depune la secretariatul Comisiei de concurs</w:t>
      </w:r>
      <w:r w:rsidR="001D381A">
        <w:rPr>
          <w:lang w:val="ro-RO"/>
        </w:rPr>
        <w:t xml:space="preserve"> și trebuie</w:t>
      </w:r>
      <w:r>
        <w:rPr>
          <w:lang w:val="ro-RO"/>
        </w:rPr>
        <w:t xml:space="preserve"> să conțină</w:t>
      </w:r>
      <w:r w:rsidR="004B2E60">
        <w:rPr>
          <w:lang w:val="ro-RO"/>
        </w:rPr>
        <w:t>:</w:t>
      </w:r>
    </w:p>
    <w:p w:rsidR="004B2E60" w:rsidRDefault="004B2E60" w:rsidP="004B2E60">
      <w:pPr>
        <w:pStyle w:val="ListParagraph"/>
        <w:numPr>
          <w:ilvl w:val="0"/>
          <w:numId w:val="21"/>
        </w:numPr>
        <w:jc w:val="both"/>
        <w:rPr>
          <w:lang w:val="ro-RO"/>
        </w:rPr>
      </w:pPr>
      <w:r>
        <w:rPr>
          <w:lang w:val="ro-RO"/>
        </w:rPr>
        <w:t>cerere de înscriere;</w:t>
      </w:r>
    </w:p>
    <w:p w:rsidR="00820961" w:rsidRDefault="00820961" w:rsidP="004B2E60">
      <w:pPr>
        <w:pStyle w:val="ListParagraph"/>
        <w:numPr>
          <w:ilvl w:val="0"/>
          <w:numId w:val="21"/>
        </w:numPr>
        <w:jc w:val="both"/>
        <w:rPr>
          <w:lang w:val="ro-RO"/>
        </w:rPr>
      </w:pPr>
      <w:r>
        <w:rPr>
          <w:lang w:val="ro-RO"/>
        </w:rPr>
        <w:t>curriculum vitae;</w:t>
      </w:r>
    </w:p>
    <w:p w:rsidR="004B2E60" w:rsidRDefault="00820961" w:rsidP="004B2E60">
      <w:pPr>
        <w:pStyle w:val="ListParagraph"/>
        <w:numPr>
          <w:ilvl w:val="0"/>
          <w:numId w:val="21"/>
        </w:numPr>
        <w:jc w:val="both"/>
        <w:rPr>
          <w:lang w:val="ro-RO"/>
        </w:rPr>
      </w:pPr>
      <w:r>
        <w:rPr>
          <w:lang w:val="ro-RO"/>
        </w:rPr>
        <w:t>documentele care atestă îndeplinirea condițiilor de participare, conform Anexei 1</w:t>
      </w:r>
      <w:r w:rsidR="00951C9D">
        <w:rPr>
          <w:lang w:val="ro-RO"/>
        </w:rPr>
        <w:t>.</w:t>
      </w:r>
    </w:p>
    <w:p w:rsidR="00B43FA8" w:rsidRDefault="000C72E8" w:rsidP="000C72E8">
      <w:pPr>
        <w:jc w:val="both"/>
        <w:rPr>
          <w:lang w:val="ro-RO"/>
        </w:rPr>
      </w:pPr>
      <w:r w:rsidRPr="000C72E8">
        <w:rPr>
          <w:b/>
          <w:lang w:val="ro-RO"/>
        </w:rPr>
        <w:t>Art. 4.</w:t>
      </w:r>
      <w:r>
        <w:rPr>
          <w:lang w:val="ro-RO"/>
        </w:rPr>
        <w:t xml:space="preserve"> </w:t>
      </w:r>
    </w:p>
    <w:p w:rsidR="000C72E8" w:rsidRDefault="000C72E8" w:rsidP="000C72E8">
      <w:pPr>
        <w:jc w:val="both"/>
        <w:rPr>
          <w:lang w:val="ro-RO"/>
        </w:rPr>
      </w:pPr>
      <w:r>
        <w:rPr>
          <w:lang w:val="ro-RO"/>
        </w:rPr>
        <w:t>Concursul se desfășoară în trei etape:</w:t>
      </w:r>
    </w:p>
    <w:p w:rsidR="000C72E8" w:rsidRDefault="000C72E8" w:rsidP="000C72E8">
      <w:pPr>
        <w:pStyle w:val="ListParagraph"/>
        <w:numPr>
          <w:ilvl w:val="0"/>
          <w:numId w:val="22"/>
        </w:numPr>
        <w:jc w:val="both"/>
        <w:rPr>
          <w:lang w:val="ro-RO"/>
        </w:rPr>
      </w:pPr>
      <w:r>
        <w:rPr>
          <w:lang w:val="ro-RO"/>
        </w:rPr>
        <w:t>selecția dosarelor – se verifică îndeplinirea condițiilor de participare și se selectează candidații admiși;</w:t>
      </w:r>
    </w:p>
    <w:p w:rsidR="000C72E8" w:rsidRDefault="00951C9D" w:rsidP="000C72E8">
      <w:pPr>
        <w:pStyle w:val="ListParagraph"/>
        <w:numPr>
          <w:ilvl w:val="0"/>
          <w:numId w:val="22"/>
        </w:numPr>
        <w:jc w:val="both"/>
        <w:rPr>
          <w:lang w:val="ro-RO"/>
        </w:rPr>
      </w:pPr>
      <w:r>
        <w:rPr>
          <w:lang w:val="ro-RO"/>
        </w:rPr>
        <w:t xml:space="preserve">proba scrisă – </w:t>
      </w:r>
      <w:r w:rsidR="007B5B6D">
        <w:rPr>
          <w:lang w:val="ro-RO"/>
        </w:rPr>
        <w:t>constă în verificarea</w:t>
      </w:r>
      <w:r>
        <w:rPr>
          <w:lang w:val="ro-RO"/>
        </w:rPr>
        <w:t xml:space="preserve"> cunoștințelor </w:t>
      </w:r>
      <w:r w:rsidR="007B5B6D">
        <w:rPr>
          <w:lang w:val="ro-RO"/>
        </w:rPr>
        <w:t>de specialitate</w:t>
      </w:r>
      <w:r w:rsidR="000C72E8">
        <w:rPr>
          <w:lang w:val="ro-RO"/>
        </w:rPr>
        <w:t>;</w:t>
      </w:r>
    </w:p>
    <w:p w:rsidR="00E86086" w:rsidRDefault="00E86086" w:rsidP="000C72E8">
      <w:pPr>
        <w:pStyle w:val="ListParagraph"/>
        <w:numPr>
          <w:ilvl w:val="0"/>
          <w:numId w:val="22"/>
        </w:numPr>
        <w:jc w:val="both"/>
        <w:rPr>
          <w:lang w:val="ro-RO"/>
        </w:rPr>
      </w:pPr>
      <w:r>
        <w:rPr>
          <w:lang w:val="ro-RO"/>
        </w:rPr>
        <w:t>interviul.</w:t>
      </w:r>
    </w:p>
    <w:p w:rsidR="00B43FA8" w:rsidRDefault="000C72E8" w:rsidP="000C72E8">
      <w:pPr>
        <w:jc w:val="both"/>
        <w:rPr>
          <w:lang w:val="ro-RO"/>
        </w:rPr>
      </w:pPr>
      <w:r w:rsidRPr="00477059">
        <w:rPr>
          <w:b/>
          <w:lang w:val="ro-RO"/>
        </w:rPr>
        <w:t>Art. 5.</w:t>
      </w:r>
      <w:r>
        <w:rPr>
          <w:lang w:val="ro-RO"/>
        </w:rPr>
        <w:t xml:space="preserve"> </w:t>
      </w:r>
    </w:p>
    <w:p w:rsidR="007B5B6D" w:rsidRPr="001151E2" w:rsidRDefault="007B5B6D" w:rsidP="001151E2">
      <w:pPr>
        <w:jc w:val="both"/>
        <w:rPr>
          <w:b/>
          <w:lang w:val="ro-RO"/>
        </w:rPr>
      </w:pPr>
      <w:r w:rsidRPr="001151E2">
        <w:rPr>
          <w:lang w:val="ro-RO"/>
        </w:rPr>
        <w:t>Selecția dosarelor constă în verificarea documentelor cerute pentru înscrierea la concurs și a îndeplinirii condițiilor specificate</w:t>
      </w:r>
    </w:p>
    <w:p w:rsidR="001151E2" w:rsidRDefault="001151E2" w:rsidP="001151E2">
      <w:pPr>
        <w:jc w:val="both"/>
        <w:rPr>
          <w:b/>
          <w:lang w:val="ro-RO"/>
        </w:rPr>
      </w:pPr>
    </w:p>
    <w:p w:rsidR="00B43FA8" w:rsidRPr="007B5B6D" w:rsidRDefault="007B5B6D" w:rsidP="001151E2">
      <w:pPr>
        <w:jc w:val="both"/>
        <w:rPr>
          <w:b/>
          <w:lang w:val="ro-RO"/>
        </w:rPr>
      </w:pPr>
      <w:r>
        <w:rPr>
          <w:b/>
          <w:lang w:val="ro-RO"/>
        </w:rPr>
        <w:lastRenderedPageBreak/>
        <w:t>Ar</w:t>
      </w:r>
      <w:r w:rsidR="00477059" w:rsidRPr="007B5B6D">
        <w:rPr>
          <w:b/>
          <w:lang w:val="ro-RO"/>
        </w:rPr>
        <w:t xml:space="preserve">t. 6. </w:t>
      </w:r>
    </w:p>
    <w:p w:rsidR="00E86086" w:rsidRDefault="00E86086" w:rsidP="00E86086">
      <w:pPr>
        <w:pStyle w:val="ListParagraph"/>
        <w:numPr>
          <w:ilvl w:val="0"/>
          <w:numId w:val="31"/>
        </w:numPr>
        <w:jc w:val="both"/>
        <w:rPr>
          <w:lang w:val="ro-RO"/>
        </w:rPr>
      </w:pPr>
      <w:r>
        <w:rPr>
          <w:lang w:val="ro-RO"/>
        </w:rPr>
        <w:t>Proba scrisă constă în rezolvarea subiectelor concepute în vederea testării cunoștințelor de specialitate și în concordanță cu bibliografia concursului.</w:t>
      </w:r>
    </w:p>
    <w:p w:rsidR="00E86086" w:rsidRDefault="00E86086" w:rsidP="00E86086">
      <w:pPr>
        <w:pStyle w:val="ListParagraph"/>
        <w:numPr>
          <w:ilvl w:val="0"/>
          <w:numId w:val="31"/>
        </w:numPr>
        <w:jc w:val="both"/>
        <w:rPr>
          <w:lang w:val="ro-RO"/>
        </w:rPr>
      </w:pPr>
      <w:r>
        <w:rPr>
          <w:lang w:val="ro-RO"/>
        </w:rPr>
        <w:t>Durata probei scrise este de două ore.</w:t>
      </w:r>
    </w:p>
    <w:p w:rsidR="00E86086" w:rsidRDefault="00E86086" w:rsidP="00E86086">
      <w:pPr>
        <w:pStyle w:val="ListParagraph"/>
        <w:numPr>
          <w:ilvl w:val="0"/>
          <w:numId w:val="31"/>
        </w:numPr>
        <w:jc w:val="both"/>
        <w:rPr>
          <w:lang w:val="ro-RO"/>
        </w:rPr>
      </w:pPr>
      <w:r>
        <w:rPr>
          <w:lang w:val="ro-RO"/>
        </w:rPr>
        <w:t xml:space="preserve">Comisia de concurs va pregăti subiectele și le va introduce într-un plic sigilat. Subiectele vor fi punctate, potrivit dificultății, însumând un total de 10 puncte. Fiecare subiect va avea precizat punctajul maxim acordat. </w:t>
      </w:r>
    </w:p>
    <w:p w:rsidR="00E86086" w:rsidRDefault="00E86086" w:rsidP="00E86086">
      <w:pPr>
        <w:pStyle w:val="ListParagraph"/>
        <w:numPr>
          <w:ilvl w:val="0"/>
          <w:numId w:val="31"/>
        </w:numPr>
        <w:jc w:val="both"/>
        <w:rPr>
          <w:lang w:val="ro-RO"/>
        </w:rPr>
      </w:pPr>
      <w:r>
        <w:rPr>
          <w:lang w:val="ro-RO"/>
        </w:rPr>
        <w:t>În dimineața zilei stabilită pentru desfășurarea probei scrise, plicul conținând subiectele, va fi desfăcut în fața concurenților.</w:t>
      </w:r>
    </w:p>
    <w:p w:rsidR="00E86086" w:rsidRPr="00523046" w:rsidRDefault="00E86086" w:rsidP="00E86086">
      <w:pPr>
        <w:pStyle w:val="ListParagraph"/>
        <w:numPr>
          <w:ilvl w:val="0"/>
          <w:numId w:val="31"/>
        </w:numPr>
        <w:jc w:val="both"/>
        <w:rPr>
          <w:lang w:val="ro-RO"/>
        </w:rPr>
      </w:pPr>
      <w:r>
        <w:rPr>
          <w:lang w:val="ro-RO"/>
        </w:rPr>
        <w:t>După comunicarea subiectelor, este interzis accesul oricărei alte persoane în sala de examinare.</w:t>
      </w:r>
    </w:p>
    <w:p w:rsidR="00E86086" w:rsidRDefault="00E86086" w:rsidP="00E86086">
      <w:pPr>
        <w:pStyle w:val="ListParagraph"/>
        <w:numPr>
          <w:ilvl w:val="0"/>
          <w:numId w:val="31"/>
        </w:numPr>
        <w:jc w:val="both"/>
        <w:rPr>
          <w:lang w:val="ro-RO"/>
        </w:rPr>
      </w:pPr>
      <w:r>
        <w:rPr>
          <w:lang w:val="ro-RO"/>
        </w:rPr>
        <w:t xml:space="preserve">Rezolvarea subiectelor se face, sub sancțiunea anulării, doar pe colile de hârtie purtând ștampila INCDFP, puse la dispoziția </w:t>
      </w:r>
      <w:r w:rsidR="00FF3DD1">
        <w:rPr>
          <w:lang w:val="ro-RO"/>
        </w:rPr>
        <w:t>candida</w:t>
      </w:r>
      <w:r>
        <w:rPr>
          <w:lang w:val="ro-RO"/>
        </w:rPr>
        <w:t>ților de organizatorul concursului.</w:t>
      </w:r>
    </w:p>
    <w:p w:rsidR="00E86086" w:rsidRDefault="00E86086" w:rsidP="00E86086">
      <w:pPr>
        <w:pStyle w:val="ListParagraph"/>
        <w:numPr>
          <w:ilvl w:val="0"/>
          <w:numId w:val="31"/>
        </w:numPr>
        <w:jc w:val="both"/>
        <w:rPr>
          <w:lang w:val="ro-RO"/>
        </w:rPr>
      </w:pPr>
      <w:r>
        <w:rPr>
          <w:lang w:val="ro-RO"/>
        </w:rPr>
        <w:t>Pe prima filă, în colțul din dreapta – sus, candidatul își va preciza numele și prenumele.</w:t>
      </w:r>
    </w:p>
    <w:p w:rsidR="00E86086" w:rsidRDefault="00E86086" w:rsidP="00E86086">
      <w:pPr>
        <w:pStyle w:val="ListParagraph"/>
        <w:numPr>
          <w:ilvl w:val="0"/>
          <w:numId w:val="31"/>
        </w:numPr>
        <w:jc w:val="both"/>
        <w:rPr>
          <w:lang w:val="ro-RO"/>
        </w:rPr>
      </w:pPr>
      <w:r>
        <w:rPr>
          <w:lang w:val="ro-RO"/>
        </w:rPr>
        <w:t xml:space="preserve">Pe parcursul derulării probei scrise, candidaților le este interzisă utilizarea telefoanelor mobile sau a oricăror alte dispozitive electronice. Încălcarea acestei interdicții este adusă la cunoștința Comisiei de concurs deîndată și este sancționată cu eliminarea candidatului din sala de examinare și aplicarea mențiunii </w:t>
      </w:r>
      <w:r>
        <w:t>“anulat”, pe lucrare.</w:t>
      </w:r>
      <w:r>
        <w:rPr>
          <w:lang w:val="ro-RO"/>
        </w:rPr>
        <w:t xml:space="preserve"> </w:t>
      </w:r>
    </w:p>
    <w:p w:rsidR="00E86086" w:rsidRDefault="00E86086" w:rsidP="00E86086">
      <w:pPr>
        <w:pStyle w:val="ListParagraph"/>
        <w:numPr>
          <w:ilvl w:val="0"/>
          <w:numId w:val="31"/>
        </w:numPr>
        <w:jc w:val="both"/>
        <w:rPr>
          <w:lang w:val="ro-RO"/>
        </w:rPr>
      </w:pPr>
      <w:r>
        <w:rPr>
          <w:lang w:val="ro-RO"/>
        </w:rPr>
        <w:t xml:space="preserve"> La expirarea timpului destinat probei scrise sau la finalizarea subiectelor, candidații predau lucrările.</w:t>
      </w:r>
    </w:p>
    <w:p w:rsidR="00E86086" w:rsidRDefault="00E86086" w:rsidP="00E86086">
      <w:pPr>
        <w:jc w:val="both"/>
        <w:rPr>
          <w:b/>
          <w:lang w:val="ro-RO"/>
        </w:rPr>
      </w:pPr>
      <w:r>
        <w:rPr>
          <w:b/>
          <w:lang w:val="ro-RO"/>
        </w:rPr>
        <w:t>Art. 7.</w:t>
      </w:r>
    </w:p>
    <w:p w:rsidR="00FF3DD1" w:rsidRDefault="00E86086" w:rsidP="00E86086">
      <w:pPr>
        <w:pStyle w:val="ListParagraph"/>
        <w:numPr>
          <w:ilvl w:val="0"/>
          <w:numId w:val="25"/>
        </w:numPr>
        <w:jc w:val="both"/>
        <w:rPr>
          <w:lang w:val="ro-RO"/>
        </w:rPr>
      </w:pPr>
      <w:r>
        <w:rPr>
          <w:lang w:val="ro-RO"/>
        </w:rPr>
        <w:t>După susținerea probei scrise, candidații înscriși vor susține proba interviului.</w:t>
      </w:r>
      <w:r w:rsidR="00FF3DD1">
        <w:rPr>
          <w:lang w:val="ro-RO"/>
        </w:rPr>
        <w:t xml:space="preserve"> </w:t>
      </w:r>
    </w:p>
    <w:p w:rsidR="00FF3DD1" w:rsidRDefault="00FF3DD1" w:rsidP="00E86086">
      <w:pPr>
        <w:pStyle w:val="ListParagraph"/>
        <w:numPr>
          <w:ilvl w:val="0"/>
          <w:numId w:val="25"/>
        </w:numPr>
        <w:jc w:val="both"/>
        <w:rPr>
          <w:lang w:val="ro-RO"/>
        </w:rPr>
      </w:pPr>
      <w:r w:rsidRPr="00FF3DD1">
        <w:rPr>
          <w:lang w:val="ro-RO"/>
        </w:rPr>
        <w:t>Candidații trebuie să obțină minim nota 5 la proba scrisă, pentru a putea fi luată în considerare nota de la interviu</w:t>
      </w:r>
      <w:r>
        <w:rPr>
          <w:lang w:val="ro-RO"/>
        </w:rPr>
        <w:t xml:space="preserve"> și astfel să fie calculată nota finală.</w:t>
      </w:r>
    </w:p>
    <w:p w:rsidR="00E86086" w:rsidRPr="00FF3DD1" w:rsidRDefault="00E86086" w:rsidP="00E86086">
      <w:pPr>
        <w:pStyle w:val="ListParagraph"/>
        <w:numPr>
          <w:ilvl w:val="0"/>
          <w:numId w:val="25"/>
        </w:numPr>
        <w:jc w:val="both"/>
        <w:rPr>
          <w:lang w:val="ro-RO"/>
        </w:rPr>
      </w:pPr>
      <w:r w:rsidRPr="00FF3DD1">
        <w:rPr>
          <w:lang w:val="ro-RO"/>
        </w:rPr>
        <w:t>Durata interviului este stabilită de către Comisia de concurs la maximum 15 minute.</w:t>
      </w:r>
    </w:p>
    <w:p w:rsidR="00E86086" w:rsidRPr="00B43FA8" w:rsidRDefault="00E86086" w:rsidP="00E86086">
      <w:pPr>
        <w:pStyle w:val="ListParagraph"/>
        <w:numPr>
          <w:ilvl w:val="0"/>
          <w:numId w:val="25"/>
        </w:numPr>
        <w:jc w:val="both"/>
        <w:rPr>
          <w:lang w:val="ro-RO"/>
        </w:rPr>
      </w:pPr>
      <w:r w:rsidRPr="00B43FA8">
        <w:rPr>
          <w:lang w:val="ro-RO"/>
        </w:rPr>
        <w:t>Fiecare membru al Comisiei de concurs poate adresa întrebări candidatului. Nu se pot adresa întrebări referitoare la opinii politice, activitate sindicală, religie, etnie, sex, stare materială, origine socială.</w:t>
      </w:r>
    </w:p>
    <w:p w:rsidR="00E86086" w:rsidRDefault="00E86086" w:rsidP="00E86086">
      <w:pPr>
        <w:pStyle w:val="ListParagraph"/>
        <w:numPr>
          <w:ilvl w:val="0"/>
          <w:numId w:val="25"/>
        </w:numPr>
        <w:jc w:val="both"/>
        <w:rPr>
          <w:lang w:val="ro-RO"/>
        </w:rPr>
      </w:pPr>
      <w:r>
        <w:rPr>
          <w:lang w:val="ro-RO"/>
        </w:rPr>
        <w:t>S</w:t>
      </w:r>
      <w:r w:rsidRPr="00B43FA8">
        <w:rPr>
          <w:lang w:val="ro-RO"/>
        </w:rPr>
        <w:t>ecretarul Comisiei</w:t>
      </w:r>
      <w:r>
        <w:rPr>
          <w:lang w:val="ro-RO"/>
        </w:rPr>
        <w:t xml:space="preserve"> va întocmi un proces – verbal în care se vor consemna notele acordate pentru fiecare probă de către fiecare membru al comisiei. Procesul – verbal </w:t>
      </w:r>
      <w:r w:rsidRPr="00B43FA8">
        <w:rPr>
          <w:lang w:val="ro-RO"/>
        </w:rPr>
        <w:t>va</w:t>
      </w:r>
      <w:r>
        <w:rPr>
          <w:lang w:val="ro-RO"/>
        </w:rPr>
        <w:t xml:space="preserve"> fi</w:t>
      </w:r>
      <w:r w:rsidRPr="00B43FA8">
        <w:rPr>
          <w:lang w:val="ro-RO"/>
        </w:rPr>
        <w:t xml:space="preserve"> semna</w:t>
      </w:r>
      <w:r>
        <w:rPr>
          <w:lang w:val="ro-RO"/>
        </w:rPr>
        <w:t>t</w:t>
      </w:r>
      <w:r w:rsidRPr="00B43FA8">
        <w:rPr>
          <w:lang w:val="ro-RO"/>
        </w:rPr>
        <w:t>, în mod obligatoriu, de toți membrii comisiei.</w:t>
      </w:r>
    </w:p>
    <w:p w:rsidR="00E86086" w:rsidRPr="00F951F0" w:rsidRDefault="00E86086" w:rsidP="00E86086">
      <w:pPr>
        <w:pStyle w:val="ListParagraph"/>
        <w:numPr>
          <w:ilvl w:val="0"/>
          <w:numId w:val="25"/>
        </w:numPr>
        <w:jc w:val="both"/>
        <w:rPr>
          <w:lang w:val="ro-RO"/>
        </w:rPr>
      </w:pPr>
      <w:r w:rsidRPr="00F951F0">
        <w:rPr>
          <w:lang w:val="ro-RO"/>
        </w:rPr>
        <w:t xml:space="preserve">Lista </w:t>
      </w:r>
      <w:r>
        <w:rPr>
          <w:lang w:val="ro-RO"/>
        </w:rPr>
        <w:t>cu</w:t>
      </w:r>
      <w:r w:rsidRPr="00F951F0">
        <w:rPr>
          <w:lang w:val="ro-RO"/>
        </w:rPr>
        <w:t xml:space="preserve"> rezultatele obținute de candidați</w:t>
      </w:r>
      <w:r>
        <w:rPr>
          <w:lang w:val="ro-RO"/>
        </w:rPr>
        <w:t>, care va cuprinde atât nota de la proba scrisă, nota pentru proba interviului și nota finală</w:t>
      </w:r>
      <w:r w:rsidRPr="00F951F0">
        <w:rPr>
          <w:lang w:val="ro-RO"/>
        </w:rPr>
        <w:t>, se va afișa la sediul INCDFP</w:t>
      </w:r>
      <w:r>
        <w:rPr>
          <w:lang w:val="ro-RO"/>
        </w:rPr>
        <w:t>, în maximum 2 zile lucrătoare de la susținerea celor două probe</w:t>
      </w:r>
      <w:r w:rsidRPr="00F951F0">
        <w:rPr>
          <w:lang w:val="ro-RO"/>
        </w:rPr>
        <w:t>.</w:t>
      </w:r>
    </w:p>
    <w:p w:rsidR="00E86086" w:rsidRPr="00B55FBA" w:rsidRDefault="00E86086" w:rsidP="00E86086">
      <w:pPr>
        <w:jc w:val="both"/>
        <w:rPr>
          <w:b/>
          <w:lang w:val="ro-RO"/>
        </w:rPr>
      </w:pPr>
      <w:r w:rsidRPr="00B55FBA">
        <w:rPr>
          <w:b/>
          <w:lang w:val="ro-RO"/>
        </w:rPr>
        <w:t xml:space="preserve">Art. </w:t>
      </w:r>
      <w:r>
        <w:rPr>
          <w:b/>
          <w:lang w:val="ro-RO"/>
        </w:rPr>
        <w:t>8</w:t>
      </w:r>
      <w:r w:rsidRPr="00B55FBA">
        <w:rPr>
          <w:b/>
          <w:lang w:val="ro-RO"/>
        </w:rPr>
        <w:t>.</w:t>
      </w:r>
    </w:p>
    <w:p w:rsidR="00E86086" w:rsidRPr="00B55FBA" w:rsidRDefault="00E86086" w:rsidP="00E86086">
      <w:pPr>
        <w:pStyle w:val="ListParagraph"/>
        <w:numPr>
          <w:ilvl w:val="0"/>
          <w:numId w:val="27"/>
        </w:numPr>
        <w:jc w:val="both"/>
        <w:rPr>
          <w:lang w:val="ro-RO"/>
        </w:rPr>
      </w:pPr>
      <w:r w:rsidRPr="00B55FBA">
        <w:rPr>
          <w:lang w:val="ro-RO"/>
        </w:rPr>
        <w:t xml:space="preserve">Contestațiile se depun la secretariatul Comisiei de concurs în termen de </w:t>
      </w:r>
      <w:r>
        <w:rPr>
          <w:lang w:val="ro-RO"/>
        </w:rPr>
        <w:t>2</w:t>
      </w:r>
      <w:r w:rsidRPr="00B55FBA">
        <w:rPr>
          <w:lang w:val="ro-RO"/>
        </w:rPr>
        <w:t xml:space="preserve"> zile lucrătoare de la data afisării rezultatelor.</w:t>
      </w:r>
    </w:p>
    <w:p w:rsidR="00E86086" w:rsidRDefault="00E86086" w:rsidP="00E86086">
      <w:pPr>
        <w:pStyle w:val="ListParagraph"/>
        <w:numPr>
          <w:ilvl w:val="0"/>
          <w:numId w:val="27"/>
        </w:numPr>
        <w:jc w:val="both"/>
        <w:rPr>
          <w:lang w:val="ro-RO"/>
        </w:rPr>
      </w:pPr>
      <w:r w:rsidRPr="00B55FBA">
        <w:rPr>
          <w:lang w:val="ro-RO"/>
        </w:rPr>
        <w:t xml:space="preserve">Contestațiile </w:t>
      </w:r>
      <w:r>
        <w:rPr>
          <w:lang w:val="ro-RO"/>
        </w:rPr>
        <w:t>se</w:t>
      </w:r>
      <w:r w:rsidRPr="00B55FBA">
        <w:rPr>
          <w:lang w:val="ro-RO"/>
        </w:rPr>
        <w:t xml:space="preserve"> soluțione</w:t>
      </w:r>
      <w:r>
        <w:rPr>
          <w:lang w:val="ro-RO"/>
        </w:rPr>
        <w:t>ază</w:t>
      </w:r>
      <w:r w:rsidRPr="00B55FBA">
        <w:rPr>
          <w:lang w:val="ro-RO"/>
        </w:rPr>
        <w:t xml:space="preserve"> de Comisia de soluționare a contestațiilor, înființată în acest sens prin Decizia Directorului General</w:t>
      </w:r>
      <w:r>
        <w:rPr>
          <w:lang w:val="ro-RO"/>
        </w:rPr>
        <w:t xml:space="preserve"> al</w:t>
      </w:r>
      <w:r w:rsidRPr="00B55FBA">
        <w:rPr>
          <w:lang w:val="ro-RO"/>
        </w:rPr>
        <w:t xml:space="preserve"> INCDFP.</w:t>
      </w:r>
    </w:p>
    <w:p w:rsidR="00E86086" w:rsidRDefault="00E86086" w:rsidP="00E86086">
      <w:pPr>
        <w:pStyle w:val="ListParagraph"/>
        <w:numPr>
          <w:ilvl w:val="0"/>
          <w:numId w:val="27"/>
        </w:numPr>
        <w:jc w:val="both"/>
        <w:rPr>
          <w:lang w:val="ro-RO"/>
        </w:rPr>
      </w:pPr>
      <w:r>
        <w:rPr>
          <w:lang w:val="ro-RO"/>
        </w:rPr>
        <w:t>Comisia de soluționare a contestațiilor va afișa rezultatele în urma examinării contestațiilor, la sediul INCDFP.</w:t>
      </w:r>
    </w:p>
    <w:p w:rsidR="008561AB" w:rsidRPr="008561AB" w:rsidRDefault="008561AB" w:rsidP="008561AB">
      <w:pPr>
        <w:jc w:val="both"/>
        <w:rPr>
          <w:b/>
          <w:lang w:val="ro-RO"/>
        </w:rPr>
      </w:pPr>
      <w:r w:rsidRPr="008561AB">
        <w:rPr>
          <w:b/>
          <w:lang w:val="ro-RO"/>
        </w:rPr>
        <w:t>Art. 9.</w:t>
      </w:r>
    </w:p>
    <w:p w:rsidR="008561AB" w:rsidRPr="008561AB" w:rsidRDefault="008561AB" w:rsidP="008561AB">
      <w:pPr>
        <w:ind w:left="360"/>
        <w:jc w:val="both"/>
        <w:rPr>
          <w:lang w:val="ro-RO"/>
        </w:rPr>
      </w:pPr>
      <w:r w:rsidRPr="008561AB">
        <w:rPr>
          <w:lang w:val="ro-RO"/>
        </w:rPr>
        <w:t>Rezultatele finale ale concursului se vor afișa la sediul și pe pagina web a INCDFP.</w:t>
      </w:r>
    </w:p>
    <w:p w:rsidR="00E86086" w:rsidRPr="00B55FBA" w:rsidRDefault="00E86086" w:rsidP="00E86086">
      <w:pPr>
        <w:jc w:val="both"/>
        <w:rPr>
          <w:b/>
          <w:lang w:val="ro-RO"/>
        </w:rPr>
      </w:pPr>
      <w:r w:rsidRPr="001D381A">
        <w:rPr>
          <w:lang w:val="ro-RO"/>
        </w:rPr>
        <w:t xml:space="preserve"> </w:t>
      </w:r>
      <w:r w:rsidRPr="00B55FBA">
        <w:rPr>
          <w:b/>
          <w:lang w:val="ro-RO"/>
        </w:rPr>
        <w:t xml:space="preserve">Art. </w:t>
      </w:r>
      <w:r w:rsidR="00266204">
        <w:rPr>
          <w:b/>
          <w:lang w:val="ro-RO"/>
        </w:rPr>
        <w:t>10</w:t>
      </w:r>
      <w:r w:rsidRPr="00B55FBA">
        <w:rPr>
          <w:b/>
          <w:lang w:val="ro-RO"/>
        </w:rPr>
        <w:t>.</w:t>
      </w:r>
    </w:p>
    <w:p w:rsidR="00E86086" w:rsidRDefault="00E86086" w:rsidP="00E86086">
      <w:pPr>
        <w:jc w:val="both"/>
        <w:rPr>
          <w:lang w:val="ro-RO"/>
        </w:rPr>
      </w:pPr>
      <w:r>
        <w:rPr>
          <w:lang w:val="ro-RO"/>
        </w:rPr>
        <w:t>Activitatea Comisiei de concurs și a Comisiei de soluționare a contestațiilor, este condusă de președinți, desemnați prin Decizie a Directorului General al INCDFP și se desfășoară obligatoriu, în prezența tuturor membrilor fiecărei comisii.</w:t>
      </w:r>
    </w:p>
    <w:p w:rsidR="00E86086" w:rsidRDefault="00E86086" w:rsidP="00E86086">
      <w:pPr>
        <w:ind w:firstLine="720"/>
        <w:jc w:val="both"/>
        <w:rPr>
          <w:lang w:val="ro-RO"/>
        </w:rPr>
      </w:pPr>
    </w:p>
    <w:p w:rsidR="00266204" w:rsidRDefault="00266204" w:rsidP="00E86086">
      <w:pPr>
        <w:ind w:firstLine="720"/>
        <w:jc w:val="both"/>
        <w:rPr>
          <w:lang w:val="ro-RO"/>
        </w:rPr>
      </w:pPr>
    </w:p>
    <w:p w:rsidR="00E86086" w:rsidRDefault="00E86086" w:rsidP="00E86086">
      <w:pPr>
        <w:jc w:val="both"/>
        <w:rPr>
          <w:lang w:val="ro-RO"/>
        </w:rPr>
      </w:pPr>
      <w:r w:rsidRPr="007F0992">
        <w:rPr>
          <w:b/>
          <w:lang w:val="ro-RO"/>
        </w:rPr>
        <w:t xml:space="preserve">Art. </w:t>
      </w:r>
      <w:r>
        <w:rPr>
          <w:b/>
          <w:lang w:val="ro-RO"/>
        </w:rPr>
        <w:t>1</w:t>
      </w:r>
      <w:r w:rsidR="00266204">
        <w:rPr>
          <w:b/>
          <w:lang w:val="ro-RO"/>
        </w:rPr>
        <w:t>1</w:t>
      </w:r>
      <w:r w:rsidRPr="007F0992">
        <w:rPr>
          <w:b/>
          <w:lang w:val="ro-RO"/>
        </w:rPr>
        <w:t>.</w:t>
      </w:r>
      <w:r w:rsidRPr="007F0992">
        <w:rPr>
          <w:lang w:val="ro-RO"/>
        </w:rPr>
        <w:t xml:space="preserve"> </w:t>
      </w:r>
    </w:p>
    <w:p w:rsidR="00E86086" w:rsidRDefault="00E86086" w:rsidP="00E86086">
      <w:pPr>
        <w:jc w:val="both"/>
        <w:rPr>
          <w:lang w:val="ro-RO"/>
        </w:rPr>
      </w:pPr>
      <w:r w:rsidRPr="007F0992">
        <w:rPr>
          <w:lang w:val="ro-RO"/>
        </w:rPr>
        <w:t>Comisia de concurs are, în principal, următoarele atribuții:</w:t>
      </w:r>
    </w:p>
    <w:p w:rsidR="00E86086" w:rsidRDefault="00E86086" w:rsidP="00E86086">
      <w:pPr>
        <w:pStyle w:val="ListParagraph"/>
        <w:numPr>
          <w:ilvl w:val="0"/>
          <w:numId w:val="17"/>
        </w:numPr>
        <w:jc w:val="both"/>
        <w:rPr>
          <w:lang w:val="ro-RO"/>
        </w:rPr>
      </w:pPr>
      <w:r w:rsidRPr="007F0992">
        <w:rPr>
          <w:lang w:val="ro-RO"/>
        </w:rPr>
        <w:t xml:space="preserve">verifică </w:t>
      </w:r>
      <w:r>
        <w:rPr>
          <w:lang w:val="ro-RO"/>
        </w:rPr>
        <w:t xml:space="preserve">documentele depuse și </w:t>
      </w:r>
      <w:r w:rsidRPr="007F0992">
        <w:rPr>
          <w:lang w:val="ro-RO"/>
        </w:rPr>
        <w:t>îndeplinirea</w:t>
      </w:r>
      <w:r>
        <w:rPr>
          <w:lang w:val="ro-RO"/>
        </w:rPr>
        <w:t xml:space="preserve"> de către candidați a condițiilor de participare la concurs;</w:t>
      </w:r>
    </w:p>
    <w:p w:rsidR="00E86086" w:rsidRPr="00523046" w:rsidRDefault="00E86086" w:rsidP="00E86086">
      <w:pPr>
        <w:pStyle w:val="ListParagraph"/>
        <w:numPr>
          <w:ilvl w:val="0"/>
          <w:numId w:val="17"/>
        </w:numPr>
        <w:jc w:val="both"/>
        <w:rPr>
          <w:lang w:val="ro-RO"/>
        </w:rPr>
      </w:pPr>
      <w:r>
        <w:rPr>
          <w:lang w:val="ro-RO"/>
        </w:rPr>
        <w:t>stabilește lista candidaților admiși pentru susținerea probei scrise și interviu;</w:t>
      </w:r>
    </w:p>
    <w:p w:rsidR="00E86086" w:rsidRDefault="00E86086" w:rsidP="00E86086">
      <w:pPr>
        <w:pStyle w:val="ListParagraph"/>
        <w:numPr>
          <w:ilvl w:val="0"/>
          <w:numId w:val="17"/>
        </w:numPr>
        <w:jc w:val="both"/>
        <w:rPr>
          <w:lang w:val="ro-RO"/>
        </w:rPr>
      </w:pPr>
      <w:r>
        <w:rPr>
          <w:lang w:val="ro-RO"/>
        </w:rPr>
        <w:t>elaborează documentele referitoare la rezultatele concursului.</w:t>
      </w:r>
    </w:p>
    <w:p w:rsidR="00E86086" w:rsidRDefault="00E86086" w:rsidP="00E86086">
      <w:pPr>
        <w:jc w:val="both"/>
        <w:rPr>
          <w:lang w:val="ro-RO"/>
        </w:rPr>
      </w:pPr>
      <w:r w:rsidRPr="003737E5">
        <w:rPr>
          <w:b/>
          <w:lang w:val="ro-RO"/>
        </w:rPr>
        <w:t xml:space="preserve">Art. </w:t>
      </w:r>
      <w:r>
        <w:rPr>
          <w:b/>
          <w:lang w:val="ro-RO"/>
        </w:rPr>
        <w:t>1</w:t>
      </w:r>
      <w:r w:rsidR="00266204">
        <w:rPr>
          <w:b/>
          <w:lang w:val="ro-RO"/>
        </w:rPr>
        <w:t>2</w:t>
      </w:r>
      <w:r w:rsidRPr="003737E5">
        <w:rPr>
          <w:b/>
          <w:lang w:val="ro-RO"/>
        </w:rPr>
        <w:t>.</w:t>
      </w:r>
      <w:r>
        <w:rPr>
          <w:lang w:val="ro-RO"/>
        </w:rPr>
        <w:t xml:space="preserve"> </w:t>
      </w:r>
    </w:p>
    <w:p w:rsidR="00E86086" w:rsidRDefault="00E86086" w:rsidP="00E86086">
      <w:pPr>
        <w:jc w:val="both"/>
        <w:rPr>
          <w:lang w:val="ro-RO"/>
        </w:rPr>
      </w:pPr>
      <w:r>
        <w:rPr>
          <w:lang w:val="ro-RO"/>
        </w:rPr>
        <w:t>Comisia de soluționare a contestațiilor are, în principal, următoarele atribuții:</w:t>
      </w:r>
    </w:p>
    <w:p w:rsidR="00E86086" w:rsidRDefault="00E86086" w:rsidP="00E86086">
      <w:pPr>
        <w:pStyle w:val="ListParagraph"/>
        <w:numPr>
          <w:ilvl w:val="0"/>
          <w:numId w:val="18"/>
        </w:numPr>
        <w:jc w:val="both"/>
        <w:rPr>
          <w:lang w:val="ro-RO"/>
        </w:rPr>
      </w:pPr>
      <w:r>
        <w:rPr>
          <w:lang w:val="ro-RO"/>
        </w:rPr>
        <w:t>analizează contestațiile și stabilește dacă acestea sunt întemeiate;</w:t>
      </w:r>
    </w:p>
    <w:p w:rsidR="00E86086" w:rsidRDefault="00E86086" w:rsidP="00E86086">
      <w:pPr>
        <w:pStyle w:val="ListParagraph"/>
        <w:numPr>
          <w:ilvl w:val="0"/>
          <w:numId w:val="18"/>
        </w:numPr>
        <w:jc w:val="both"/>
        <w:rPr>
          <w:lang w:val="ro-RO"/>
        </w:rPr>
      </w:pPr>
      <w:r>
        <w:rPr>
          <w:lang w:val="ro-RO"/>
        </w:rPr>
        <w:t>elaborează documentele referitoare la rezultatele în urma soluționării contestațiilor.</w:t>
      </w:r>
    </w:p>
    <w:p w:rsidR="00E86086" w:rsidRDefault="00E86086" w:rsidP="00E86086">
      <w:pPr>
        <w:jc w:val="both"/>
        <w:rPr>
          <w:lang w:val="ro-RO"/>
        </w:rPr>
      </w:pPr>
      <w:r w:rsidRPr="003737E5">
        <w:rPr>
          <w:b/>
          <w:lang w:val="ro-RO"/>
        </w:rPr>
        <w:t xml:space="preserve">Art. </w:t>
      </w:r>
      <w:r>
        <w:rPr>
          <w:b/>
          <w:lang w:val="ro-RO"/>
        </w:rPr>
        <w:t>1</w:t>
      </w:r>
      <w:r w:rsidR="00266204">
        <w:rPr>
          <w:b/>
          <w:lang w:val="ro-RO"/>
        </w:rPr>
        <w:t>3</w:t>
      </w:r>
      <w:r w:rsidRPr="003737E5">
        <w:rPr>
          <w:b/>
          <w:lang w:val="ro-RO"/>
        </w:rPr>
        <w:t>.</w:t>
      </w:r>
      <w:r>
        <w:rPr>
          <w:lang w:val="ro-RO"/>
        </w:rPr>
        <w:t xml:space="preserve"> </w:t>
      </w:r>
    </w:p>
    <w:p w:rsidR="00E86086" w:rsidRDefault="00E86086" w:rsidP="00E86086">
      <w:pPr>
        <w:jc w:val="both"/>
        <w:rPr>
          <w:lang w:val="ro-RO"/>
        </w:rPr>
      </w:pPr>
      <w:r>
        <w:rPr>
          <w:lang w:val="ro-RO"/>
        </w:rPr>
        <w:t>Secretariatul Comisiei de concurs / Comisiei de soluționare a contestațiilor are, în principal, următoarele atribuții:</w:t>
      </w:r>
      <w:r w:rsidRPr="003737E5">
        <w:rPr>
          <w:lang w:val="ro-RO"/>
        </w:rPr>
        <w:t xml:space="preserve"> </w:t>
      </w:r>
    </w:p>
    <w:p w:rsidR="00E86086" w:rsidRDefault="00E86086" w:rsidP="00E86086">
      <w:pPr>
        <w:pStyle w:val="ListParagraph"/>
        <w:numPr>
          <w:ilvl w:val="0"/>
          <w:numId w:val="19"/>
        </w:numPr>
        <w:jc w:val="both"/>
        <w:rPr>
          <w:lang w:val="ro-RO"/>
        </w:rPr>
      </w:pPr>
      <w:r>
        <w:rPr>
          <w:lang w:val="ro-RO"/>
        </w:rPr>
        <w:t>redactează și, după caz, întocmește documentația necesară desfășurării activității Comisiei de concurs / Comisiei de soluționare a contestațiilor;</w:t>
      </w:r>
    </w:p>
    <w:p w:rsidR="00E86086" w:rsidRDefault="00E86086" w:rsidP="00E86086">
      <w:pPr>
        <w:pStyle w:val="ListParagraph"/>
        <w:numPr>
          <w:ilvl w:val="0"/>
          <w:numId w:val="19"/>
        </w:numPr>
        <w:jc w:val="both"/>
        <w:rPr>
          <w:lang w:val="ro-RO"/>
        </w:rPr>
      </w:pPr>
      <w:r>
        <w:rPr>
          <w:lang w:val="ro-RO"/>
        </w:rPr>
        <w:t>asigură gestionarea documentelor în timpul concursului;</w:t>
      </w:r>
    </w:p>
    <w:p w:rsidR="00E86086" w:rsidRPr="00916DDB" w:rsidRDefault="00E86086" w:rsidP="00E86086">
      <w:pPr>
        <w:pStyle w:val="ListParagraph"/>
        <w:numPr>
          <w:ilvl w:val="0"/>
          <w:numId w:val="19"/>
        </w:numPr>
        <w:jc w:val="both"/>
        <w:rPr>
          <w:lang w:val="ro-RO"/>
        </w:rPr>
      </w:pPr>
      <w:r>
        <w:rPr>
          <w:lang w:val="ro-RO"/>
        </w:rPr>
        <w:t>asigură comunicarea rezultatelor.</w:t>
      </w:r>
    </w:p>
    <w:p w:rsidR="00310E48" w:rsidRDefault="00310E48"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1151E2" w:rsidRDefault="001151E2" w:rsidP="00125146">
      <w:pPr>
        <w:ind w:left="720"/>
        <w:jc w:val="both"/>
        <w:rPr>
          <w:lang w:val="ro-RO"/>
        </w:rPr>
      </w:pPr>
    </w:p>
    <w:p w:rsidR="00310E48" w:rsidRDefault="00310E48" w:rsidP="00125146">
      <w:pPr>
        <w:ind w:left="720"/>
        <w:jc w:val="both"/>
        <w:rPr>
          <w:lang w:val="ro-RO"/>
        </w:rPr>
      </w:pPr>
    </w:p>
    <w:p w:rsidR="00310E48" w:rsidRDefault="00310E48" w:rsidP="00125146">
      <w:pPr>
        <w:ind w:left="720"/>
        <w:jc w:val="both"/>
        <w:rPr>
          <w:lang w:val="ro-RO"/>
        </w:rPr>
      </w:pPr>
    </w:p>
    <w:p w:rsidR="00310E48" w:rsidRDefault="00310E48" w:rsidP="00125146">
      <w:pPr>
        <w:ind w:left="720"/>
        <w:jc w:val="both"/>
        <w:rPr>
          <w:lang w:val="ro-RO"/>
        </w:rPr>
      </w:pPr>
    </w:p>
    <w:p w:rsidR="00310E48" w:rsidRDefault="00310E48" w:rsidP="00531E74">
      <w:pPr>
        <w:ind w:left="720"/>
        <w:jc w:val="both"/>
        <w:rPr>
          <w:lang w:val="ro-RO"/>
        </w:rPr>
      </w:pPr>
    </w:p>
    <w:p w:rsidR="00B55FBA" w:rsidRDefault="00B55FBA" w:rsidP="00531E74">
      <w:pPr>
        <w:ind w:left="720"/>
        <w:jc w:val="both"/>
        <w:rPr>
          <w:lang w:val="ro-RO"/>
        </w:rPr>
      </w:pPr>
    </w:p>
    <w:p w:rsidR="00B55FBA" w:rsidRDefault="00B55FBA" w:rsidP="00531E74">
      <w:pPr>
        <w:ind w:left="720"/>
        <w:jc w:val="both"/>
        <w:rPr>
          <w:lang w:val="ro-RO"/>
        </w:rPr>
      </w:pPr>
    </w:p>
    <w:p w:rsidR="00B55FBA" w:rsidRDefault="00B55FBA" w:rsidP="00531E74">
      <w:pPr>
        <w:ind w:left="720"/>
        <w:jc w:val="both"/>
        <w:rPr>
          <w:lang w:val="ro-RO"/>
        </w:rPr>
      </w:pPr>
    </w:p>
    <w:sectPr w:rsidR="00B55FBA" w:rsidSect="000170A4">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B0" w:rsidRDefault="00BD7CB0" w:rsidP="004C715C">
      <w:pPr>
        <w:spacing w:after="0" w:line="240" w:lineRule="auto"/>
      </w:pPr>
      <w:r>
        <w:separator/>
      </w:r>
    </w:p>
  </w:endnote>
  <w:endnote w:type="continuationSeparator" w:id="0">
    <w:p w:rsidR="00BD7CB0" w:rsidRDefault="00BD7CB0" w:rsidP="004C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B0" w:rsidRDefault="00BD7CB0" w:rsidP="004C715C">
      <w:pPr>
        <w:spacing w:after="0" w:line="240" w:lineRule="auto"/>
      </w:pPr>
      <w:r>
        <w:separator/>
      </w:r>
    </w:p>
  </w:footnote>
  <w:footnote w:type="continuationSeparator" w:id="0">
    <w:p w:rsidR="00BD7CB0" w:rsidRDefault="00BD7CB0" w:rsidP="004C7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A5E"/>
    <w:multiLevelType w:val="hybridMultilevel"/>
    <w:tmpl w:val="9F74C24C"/>
    <w:lvl w:ilvl="0" w:tplc="0A1AC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913554"/>
    <w:multiLevelType w:val="hybridMultilevel"/>
    <w:tmpl w:val="31166E46"/>
    <w:lvl w:ilvl="0" w:tplc="D3F63D2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157C"/>
    <w:multiLevelType w:val="hybridMultilevel"/>
    <w:tmpl w:val="B18CD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D4B44"/>
    <w:multiLevelType w:val="hybridMultilevel"/>
    <w:tmpl w:val="2D10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23AF5"/>
    <w:multiLevelType w:val="hybridMultilevel"/>
    <w:tmpl w:val="47BAFC24"/>
    <w:lvl w:ilvl="0" w:tplc="5B38C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03072C"/>
    <w:multiLevelType w:val="hybridMultilevel"/>
    <w:tmpl w:val="08CCF878"/>
    <w:lvl w:ilvl="0" w:tplc="D09C7A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72E0C"/>
    <w:multiLevelType w:val="hybridMultilevel"/>
    <w:tmpl w:val="A9B4F388"/>
    <w:lvl w:ilvl="0" w:tplc="2938A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C11DA"/>
    <w:multiLevelType w:val="hybridMultilevel"/>
    <w:tmpl w:val="53B23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7134E"/>
    <w:multiLevelType w:val="hybridMultilevel"/>
    <w:tmpl w:val="85B62AFC"/>
    <w:lvl w:ilvl="0" w:tplc="C1D00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A441D"/>
    <w:multiLevelType w:val="hybridMultilevel"/>
    <w:tmpl w:val="F4D07040"/>
    <w:lvl w:ilvl="0" w:tplc="A74A338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B4D55"/>
    <w:multiLevelType w:val="hybridMultilevel"/>
    <w:tmpl w:val="D14A83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D62E8"/>
    <w:multiLevelType w:val="hybridMultilevel"/>
    <w:tmpl w:val="FEF6B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C3AE9"/>
    <w:multiLevelType w:val="multilevel"/>
    <w:tmpl w:val="CFBE3B3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8D263E"/>
    <w:multiLevelType w:val="hybridMultilevel"/>
    <w:tmpl w:val="E4869E2A"/>
    <w:lvl w:ilvl="0" w:tplc="B22271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F802D8"/>
    <w:multiLevelType w:val="hybridMultilevel"/>
    <w:tmpl w:val="5D924412"/>
    <w:lvl w:ilvl="0" w:tplc="508C7C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3D4EC5"/>
    <w:multiLevelType w:val="multilevel"/>
    <w:tmpl w:val="443645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697AC5"/>
    <w:multiLevelType w:val="hybridMultilevel"/>
    <w:tmpl w:val="59209C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E3A4A"/>
    <w:multiLevelType w:val="hybridMultilevel"/>
    <w:tmpl w:val="14C415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A6BCE"/>
    <w:multiLevelType w:val="hybridMultilevel"/>
    <w:tmpl w:val="4FC0EC20"/>
    <w:lvl w:ilvl="0" w:tplc="6AAE21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875AA0"/>
    <w:multiLevelType w:val="hybridMultilevel"/>
    <w:tmpl w:val="3170F424"/>
    <w:lvl w:ilvl="0" w:tplc="91E0DC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74C41"/>
    <w:multiLevelType w:val="hybridMultilevel"/>
    <w:tmpl w:val="76A2BE3E"/>
    <w:lvl w:ilvl="0" w:tplc="DF880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134CF7"/>
    <w:multiLevelType w:val="hybridMultilevel"/>
    <w:tmpl w:val="6256D81E"/>
    <w:lvl w:ilvl="0" w:tplc="760C4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492578"/>
    <w:multiLevelType w:val="hybridMultilevel"/>
    <w:tmpl w:val="714AB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24376"/>
    <w:multiLevelType w:val="hybridMultilevel"/>
    <w:tmpl w:val="A1582C2C"/>
    <w:lvl w:ilvl="0" w:tplc="5A2C9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7F6434"/>
    <w:multiLevelType w:val="hybridMultilevel"/>
    <w:tmpl w:val="3D66FEFA"/>
    <w:lvl w:ilvl="0" w:tplc="A418C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34EC7"/>
    <w:multiLevelType w:val="hybridMultilevel"/>
    <w:tmpl w:val="C7B4CB90"/>
    <w:lvl w:ilvl="0" w:tplc="A1C81FC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57135E"/>
    <w:multiLevelType w:val="hybridMultilevel"/>
    <w:tmpl w:val="E71E054A"/>
    <w:lvl w:ilvl="0" w:tplc="79B81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320F6A"/>
    <w:multiLevelType w:val="multilevel"/>
    <w:tmpl w:val="125A6F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A67454E"/>
    <w:multiLevelType w:val="multilevel"/>
    <w:tmpl w:val="10BAFA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B42D88"/>
    <w:multiLevelType w:val="hybridMultilevel"/>
    <w:tmpl w:val="15C6A432"/>
    <w:lvl w:ilvl="0" w:tplc="C358AA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308BE"/>
    <w:multiLevelType w:val="multilevel"/>
    <w:tmpl w:val="0F3CB4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684E79"/>
    <w:multiLevelType w:val="hybridMultilevel"/>
    <w:tmpl w:val="5A32C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15823"/>
    <w:multiLevelType w:val="hybridMultilevel"/>
    <w:tmpl w:val="5BB6F214"/>
    <w:lvl w:ilvl="0" w:tplc="93CEF3A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A247A50"/>
    <w:multiLevelType w:val="multilevel"/>
    <w:tmpl w:val="638434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AAC66C7"/>
    <w:multiLevelType w:val="hybridMultilevel"/>
    <w:tmpl w:val="A106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C15EC1"/>
    <w:multiLevelType w:val="hybridMultilevel"/>
    <w:tmpl w:val="A46EB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F52B0C"/>
    <w:multiLevelType w:val="multilevel"/>
    <w:tmpl w:val="26DE5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29561E"/>
    <w:multiLevelType w:val="hybridMultilevel"/>
    <w:tmpl w:val="6D966F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22"/>
  </w:num>
  <w:num w:numId="4">
    <w:abstractNumId w:val="10"/>
  </w:num>
  <w:num w:numId="5">
    <w:abstractNumId w:val="11"/>
  </w:num>
  <w:num w:numId="6">
    <w:abstractNumId w:val="16"/>
  </w:num>
  <w:num w:numId="7">
    <w:abstractNumId w:val="34"/>
  </w:num>
  <w:num w:numId="8">
    <w:abstractNumId w:val="30"/>
  </w:num>
  <w:num w:numId="9">
    <w:abstractNumId w:val="33"/>
  </w:num>
  <w:num w:numId="10">
    <w:abstractNumId w:val="12"/>
  </w:num>
  <w:num w:numId="11">
    <w:abstractNumId w:val="27"/>
  </w:num>
  <w:num w:numId="12">
    <w:abstractNumId w:val="28"/>
  </w:num>
  <w:num w:numId="13">
    <w:abstractNumId w:val="15"/>
  </w:num>
  <w:num w:numId="14">
    <w:abstractNumId w:val="20"/>
  </w:num>
  <w:num w:numId="15">
    <w:abstractNumId w:val="36"/>
  </w:num>
  <w:num w:numId="16">
    <w:abstractNumId w:val="17"/>
  </w:num>
  <w:num w:numId="17">
    <w:abstractNumId w:val="32"/>
  </w:num>
  <w:num w:numId="18">
    <w:abstractNumId w:val="0"/>
  </w:num>
  <w:num w:numId="19">
    <w:abstractNumId w:val="4"/>
  </w:num>
  <w:num w:numId="20">
    <w:abstractNumId w:val="14"/>
  </w:num>
  <w:num w:numId="21">
    <w:abstractNumId w:val="18"/>
  </w:num>
  <w:num w:numId="22">
    <w:abstractNumId w:val="25"/>
  </w:num>
  <w:num w:numId="23">
    <w:abstractNumId w:val="23"/>
  </w:num>
  <w:num w:numId="24">
    <w:abstractNumId w:val="24"/>
  </w:num>
  <w:num w:numId="25">
    <w:abstractNumId w:val="21"/>
  </w:num>
  <w:num w:numId="26">
    <w:abstractNumId w:val="5"/>
  </w:num>
  <w:num w:numId="27">
    <w:abstractNumId w:val="6"/>
  </w:num>
  <w:num w:numId="28">
    <w:abstractNumId w:val="29"/>
  </w:num>
  <w:num w:numId="29">
    <w:abstractNumId w:val="9"/>
  </w:num>
  <w:num w:numId="30">
    <w:abstractNumId w:val="31"/>
  </w:num>
  <w:num w:numId="31">
    <w:abstractNumId w:val="19"/>
  </w:num>
  <w:num w:numId="32">
    <w:abstractNumId w:val="13"/>
  </w:num>
  <w:num w:numId="33">
    <w:abstractNumId w:val="3"/>
  </w:num>
  <w:num w:numId="34">
    <w:abstractNumId w:val="26"/>
  </w:num>
  <w:num w:numId="35">
    <w:abstractNumId w:val="7"/>
  </w:num>
  <w:num w:numId="36">
    <w:abstractNumId w:val="35"/>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2"/>
    <w:rsid w:val="000004CB"/>
    <w:rsid w:val="000170A4"/>
    <w:rsid w:val="000A32EB"/>
    <w:rsid w:val="000A6543"/>
    <w:rsid w:val="000C72E8"/>
    <w:rsid w:val="000C7887"/>
    <w:rsid w:val="000D3B94"/>
    <w:rsid w:val="000D64E6"/>
    <w:rsid w:val="001151E2"/>
    <w:rsid w:val="00115A74"/>
    <w:rsid w:val="00125146"/>
    <w:rsid w:val="0013345D"/>
    <w:rsid w:val="001345AC"/>
    <w:rsid w:val="00154D86"/>
    <w:rsid w:val="00185E15"/>
    <w:rsid w:val="00195D69"/>
    <w:rsid w:val="001B3F3F"/>
    <w:rsid w:val="001B5325"/>
    <w:rsid w:val="001D381A"/>
    <w:rsid w:val="001E2C39"/>
    <w:rsid w:val="00220B5E"/>
    <w:rsid w:val="00227654"/>
    <w:rsid w:val="002307BC"/>
    <w:rsid w:val="00245C26"/>
    <w:rsid w:val="002550F9"/>
    <w:rsid w:val="00255DCD"/>
    <w:rsid w:val="00266204"/>
    <w:rsid w:val="00275E4C"/>
    <w:rsid w:val="00281084"/>
    <w:rsid w:val="002954A1"/>
    <w:rsid w:val="00296656"/>
    <w:rsid w:val="0030332D"/>
    <w:rsid w:val="00310E48"/>
    <w:rsid w:val="00333DC9"/>
    <w:rsid w:val="00335C87"/>
    <w:rsid w:val="00335D01"/>
    <w:rsid w:val="003737E5"/>
    <w:rsid w:val="003B5F0E"/>
    <w:rsid w:val="003D48E4"/>
    <w:rsid w:val="003D6D10"/>
    <w:rsid w:val="00414B4B"/>
    <w:rsid w:val="00477059"/>
    <w:rsid w:val="00490144"/>
    <w:rsid w:val="004A5639"/>
    <w:rsid w:val="004B2E60"/>
    <w:rsid w:val="004C715C"/>
    <w:rsid w:val="004E3360"/>
    <w:rsid w:val="004E7780"/>
    <w:rsid w:val="0051587E"/>
    <w:rsid w:val="00523046"/>
    <w:rsid w:val="00531E74"/>
    <w:rsid w:val="005A44A7"/>
    <w:rsid w:val="005B2152"/>
    <w:rsid w:val="005E14D4"/>
    <w:rsid w:val="005E5021"/>
    <w:rsid w:val="00681113"/>
    <w:rsid w:val="006C30D0"/>
    <w:rsid w:val="00720B2A"/>
    <w:rsid w:val="0073008D"/>
    <w:rsid w:val="00735062"/>
    <w:rsid w:val="007378FE"/>
    <w:rsid w:val="007552A6"/>
    <w:rsid w:val="00783B53"/>
    <w:rsid w:val="00797DEF"/>
    <w:rsid w:val="007B3FF9"/>
    <w:rsid w:val="007B5B6D"/>
    <w:rsid w:val="007C780E"/>
    <w:rsid w:val="007F0992"/>
    <w:rsid w:val="00820961"/>
    <w:rsid w:val="008561AB"/>
    <w:rsid w:val="008B6328"/>
    <w:rsid w:val="008C1324"/>
    <w:rsid w:val="008C5B86"/>
    <w:rsid w:val="008E3C8A"/>
    <w:rsid w:val="00916DDB"/>
    <w:rsid w:val="00923ADE"/>
    <w:rsid w:val="009331CD"/>
    <w:rsid w:val="00951C9D"/>
    <w:rsid w:val="00963289"/>
    <w:rsid w:val="009E59D2"/>
    <w:rsid w:val="009F339D"/>
    <w:rsid w:val="00A10569"/>
    <w:rsid w:val="00A13CD9"/>
    <w:rsid w:val="00A44EF7"/>
    <w:rsid w:val="00A95E01"/>
    <w:rsid w:val="00AA08E8"/>
    <w:rsid w:val="00AC0EF1"/>
    <w:rsid w:val="00AE6661"/>
    <w:rsid w:val="00B129FF"/>
    <w:rsid w:val="00B43FA8"/>
    <w:rsid w:val="00B55FBA"/>
    <w:rsid w:val="00B83CF7"/>
    <w:rsid w:val="00B97D73"/>
    <w:rsid w:val="00BD7CB0"/>
    <w:rsid w:val="00BF47E8"/>
    <w:rsid w:val="00C53D7A"/>
    <w:rsid w:val="00C61F57"/>
    <w:rsid w:val="00C916CC"/>
    <w:rsid w:val="00CE0EAD"/>
    <w:rsid w:val="00D14AE6"/>
    <w:rsid w:val="00D351A0"/>
    <w:rsid w:val="00D4533D"/>
    <w:rsid w:val="00DB052C"/>
    <w:rsid w:val="00DE685C"/>
    <w:rsid w:val="00DF77DC"/>
    <w:rsid w:val="00E10E53"/>
    <w:rsid w:val="00E10E91"/>
    <w:rsid w:val="00E20BAC"/>
    <w:rsid w:val="00E25D75"/>
    <w:rsid w:val="00E53FA4"/>
    <w:rsid w:val="00E86086"/>
    <w:rsid w:val="00E944EE"/>
    <w:rsid w:val="00EB5443"/>
    <w:rsid w:val="00ED07A1"/>
    <w:rsid w:val="00F123E5"/>
    <w:rsid w:val="00F17E14"/>
    <w:rsid w:val="00F213E0"/>
    <w:rsid w:val="00F951F0"/>
    <w:rsid w:val="00FB303E"/>
    <w:rsid w:val="00FF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AA59"/>
  <w15:chartTrackingRefBased/>
  <w15:docId w15:val="{30A7E0A1-0CE9-442C-8976-5ADD64E0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5062"/>
    <w:pPr>
      <w:ind w:left="720"/>
      <w:contextualSpacing/>
    </w:pPr>
  </w:style>
  <w:style w:type="paragraph" w:styleId="Header">
    <w:name w:val="header"/>
    <w:basedOn w:val="Normal"/>
    <w:link w:val="HeaderChar"/>
    <w:uiPriority w:val="99"/>
    <w:unhideWhenUsed/>
    <w:rsid w:val="004C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15C"/>
  </w:style>
  <w:style w:type="paragraph" w:styleId="Footer">
    <w:name w:val="footer"/>
    <w:basedOn w:val="Normal"/>
    <w:link w:val="FooterChar"/>
    <w:uiPriority w:val="99"/>
    <w:unhideWhenUsed/>
    <w:rsid w:val="004C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15C"/>
  </w:style>
  <w:style w:type="paragraph" w:styleId="BalloonText">
    <w:name w:val="Balloon Text"/>
    <w:basedOn w:val="Normal"/>
    <w:link w:val="BalloonTextChar"/>
    <w:uiPriority w:val="99"/>
    <w:semiHidden/>
    <w:unhideWhenUsed/>
    <w:rsid w:val="00783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53"/>
    <w:rPr>
      <w:rFonts w:ascii="Segoe UI" w:hAnsi="Segoe UI" w:cs="Segoe UI"/>
      <w:sz w:val="18"/>
      <w:szCs w:val="18"/>
    </w:rPr>
  </w:style>
  <w:style w:type="paragraph" w:customStyle="1" w:styleId="alignmentl">
    <w:name w:val="alignment_l"/>
    <w:basedOn w:val="Normal"/>
    <w:rsid w:val="00CE0EAD"/>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39"/>
    <w:rsid w:val="00CE0EAD"/>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283D-3B52-49FC-98C4-BAFAA1F1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Radulescu</dc:creator>
  <cp:keywords/>
  <dc:description/>
  <cp:lastModifiedBy>Stefan Radulescu</cp:lastModifiedBy>
  <cp:revision>10</cp:revision>
  <cp:lastPrinted>2016-03-22T13:40:00Z</cp:lastPrinted>
  <dcterms:created xsi:type="dcterms:W3CDTF">2016-06-06T07:37:00Z</dcterms:created>
  <dcterms:modified xsi:type="dcterms:W3CDTF">2016-10-06T05:44:00Z</dcterms:modified>
</cp:coreProperties>
</file>